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t xml:space="preserve">CALL TO ORDER </w:t>
      </w:r>
      <w:r>
        <w:rPr>
          <w:rFonts w:ascii="Calibri" w:hAnsi="Calibri" w:cs="Calibri"/>
          <w:b/>
          <w:bCs/>
          <w:lang w:val="en-US"/>
        </w:rPr>
        <w:t>–</w:t>
      </w:r>
      <w:r>
        <w:rPr>
          <w:rFonts w:ascii="Calibri" w:hAnsi="Calibri" w:cs="Calibri"/>
          <w:b/>
          <w:bCs/>
        </w:rPr>
        <w:t xml:space="preserve"> 6:00pm, Thursday, 12 July 2012</w:t>
      </w:r>
    </w:p>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t>Chair: Mike Fancie</w:t>
      </w:r>
    </w:p>
    <w:p w:rsidR="00F329A3" w:rsidRDefault="00F329A3">
      <w:pPr>
        <w:rPr>
          <w:rFonts w:ascii="Calibri" w:hAnsi="Calibri" w:cs="Calibri"/>
          <w:b/>
          <w:bCs/>
        </w:rPr>
      </w:pPr>
      <w:r>
        <w:rPr>
          <w:rFonts w:ascii="Calibri" w:hAnsi="Calibri" w:cs="Calibri"/>
          <w:b/>
          <w:bCs/>
        </w:rPr>
        <w:t>Recording Secretary: Sam Heaton</w:t>
      </w:r>
    </w:p>
    <w:p w:rsidR="00F329A3" w:rsidRDefault="00F329A3">
      <w:pPr>
        <w:rPr>
          <w:rFonts w:ascii="Calibri" w:hAnsi="Calibri" w:cs="Calibri"/>
          <w:color w:val="000000"/>
          <w:lang w:val="en-US"/>
        </w:rPr>
      </w:pPr>
    </w:p>
    <w:p w:rsidR="00F329A3" w:rsidRDefault="00F329A3">
      <w:pPr>
        <w:rPr>
          <w:rFonts w:ascii="Calibri" w:hAnsi="Calibri" w:cs="Calibri"/>
          <w:color w:val="000000"/>
          <w:lang w:val="en-US"/>
        </w:rPr>
      </w:pPr>
      <w:r>
        <w:rPr>
          <w:rFonts w:ascii="Calibri" w:hAnsi="Calibri" w:cs="Calibri"/>
          <w:color w:val="000000"/>
          <w:lang w:val="en-US"/>
        </w:rPr>
        <w:t xml:space="preserve"> </w:t>
      </w:r>
      <w:r>
        <w:rPr>
          <w:rFonts w:ascii="Calibri" w:hAnsi="Calibri" w:cs="Calibri"/>
          <w:b/>
          <w:bCs/>
          <w:color w:val="000000"/>
          <w:lang w:val="en-US"/>
        </w:rPr>
        <w:t xml:space="preserve">Council Members Present </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 xml:space="preserve">Holly Gilroy (VP Academic) </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Kelly Black (President)</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Anna Goldfinch (VP External)</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Chloë Grace Fogarty-Bourget (VP Operations)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Vincent St-Martin (Office and Communications Coordinator)</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Phil Robinson (Executive Coordinator)</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Colin Cordner (Political Science)</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Peter Holdsworth (History)</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William Knisley (Electronics)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Hayley Dobson (CUSA)</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Darren Paccione (Legal Studies)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Brynne Sinclair-Waters (Political Economy)</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Darrin Cohen (Political Economy, proxy for Christina Meuhlberger)</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Ron Couchman (Sociology)</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Emma Hazan (Social Work)</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Tabatha Armstrong (Canadian Studies)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Julie Havelock (Social Work)</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Talie Shalmon (Industrial Design)</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Zahirul Alam (Electronics)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Graeme Turner (Mathematics)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Andrew Connolly (English)</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Lisa Neville (Earth Science)</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Nezifa Ahmed Hussen (Sociology and Anthropology)</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Sara Potkonjak (Applied Linguistics and Discourse Studies)</w:t>
      </w:r>
    </w:p>
    <w:p w:rsidR="00F329A3" w:rsidRDefault="00F329A3">
      <w:pPr>
        <w:ind w:left="720" w:hanging="360"/>
        <w:rPr>
          <w:rFonts w:ascii="Calibri" w:hAnsi="Calibri" w:cs="Calibri"/>
          <w:color w:val="000000"/>
          <w:lang w:val="en-US"/>
        </w:rPr>
      </w:pPr>
      <w:r>
        <w:rPr>
          <w:rFonts w:ascii="Symbol" w:hAnsi="Symbol" w:cs="Symbol"/>
          <w:color w:val="000000"/>
          <w:lang w:val="en-US"/>
        </w:rPr>
        <w:t></w:t>
      </w:r>
      <w:r>
        <w:rPr>
          <w:rFonts w:ascii="Symbol" w:hAnsi="Symbol" w:cs="Symbol"/>
          <w:color w:val="000000"/>
          <w:lang w:val="en-US"/>
        </w:rPr>
        <w:tab/>
      </w:r>
      <w:r>
        <w:rPr>
          <w:rFonts w:ascii="Calibri" w:hAnsi="Calibri" w:cs="Calibri"/>
          <w:color w:val="000000"/>
          <w:lang w:val="en-US"/>
        </w:rPr>
        <w:t xml:space="preserve">Nick Bourgeois (Mechanical and Aerospace Engineering) </w:t>
      </w:r>
    </w:p>
    <w:p w:rsidR="00F329A3" w:rsidRDefault="00F329A3">
      <w:pPr>
        <w:ind w:left="720" w:hanging="360"/>
        <w:rPr>
          <w:rFonts w:ascii="Calibri" w:hAnsi="Calibri" w:cs="Calibri"/>
          <w:color w:val="000000"/>
          <w:sz w:val="23"/>
          <w:szCs w:val="23"/>
          <w:lang w:val="en-US"/>
        </w:rPr>
      </w:pPr>
      <w:r>
        <w:rPr>
          <w:rFonts w:ascii="Symbol" w:hAnsi="Symbol" w:cs="Symbol"/>
          <w:color w:val="000000"/>
          <w:sz w:val="23"/>
          <w:szCs w:val="23"/>
          <w:lang w:val="en-US"/>
        </w:rPr>
        <w:t></w:t>
      </w:r>
      <w:r>
        <w:rPr>
          <w:rFonts w:ascii="Symbol" w:hAnsi="Symbol" w:cs="Symbol"/>
          <w:color w:val="000000"/>
          <w:sz w:val="23"/>
          <w:szCs w:val="23"/>
          <w:lang w:val="en-US"/>
        </w:rPr>
        <w:tab/>
      </w:r>
      <w:r>
        <w:rPr>
          <w:rFonts w:ascii="Calibri" w:hAnsi="Calibri" w:cs="Calibri"/>
          <w:color w:val="000000"/>
          <w:sz w:val="23"/>
          <w:szCs w:val="23"/>
          <w:lang w:val="en-US"/>
        </w:rPr>
        <w:t xml:space="preserve">Jean-Daniel Medjo (Systems and Computer Engineering) </w:t>
      </w:r>
    </w:p>
    <w:p w:rsidR="00F329A3" w:rsidRDefault="00F329A3">
      <w:pPr>
        <w:ind w:left="720"/>
        <w:rPr>
          <w:rFonts w:ascii="Calibri" w:hAnsi="Calibri" w:cs="Calibri"/>
          <w:color w:val="000000"/>
          <w:lang w:val="en-US"/>
        </w:rPr>
      </w:pPr>
    </w:p>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t>1. INTRODUCTION OF CHAIR</w:t>
      </w:r>
    </w:p>
    <w:p w:rsidR="00F329A3" w:rsidRDefault="00F329A3">
      <w:pPr>
        <w:rPr>
          <w:rFonts w:ascii="Calibri" w:hAnsi="Calibri" w:cs="Calibri"/>
        </w:rPr>
      </w:pPr>
      <w:r>
        <w:rPr>
          <w:rFonts w:ascii="Calibri" w:hAnsi="Calibri" w:cs="Calibri"/>
          <w:b/>
          <w:bCs/>
        </w:rPr>
        <w:t xml:space="preserve">      </w:t>
      </w:r>
      <w:r>
        <w:rPr>
          <w:rFonts w:ascii="Calibri" w:hAnsi="Calibri" w:cs="Calibri"/>
        </w:rPr>
        <w:t>a. Announcement of Proxies</w:t>
      </w:r>
      <w:r>
        <w:rPr>
          <w:rFonts w:ascii="Calibri" w:hAnsi="Calibri" w:cs="Calibri"/>
        </w:rPr>
        <w:tab/>
      </w:r>
    </w:p>
    <w:p w:rsidR="00F329A3" w:rsidRDefault="00F329A3">
      <w:pPr>
        <w:rPr>
          <w:rFonts w:ascii="Calibri" w:hAnsi="Calibri" w:cs="Calibri"/>
        </w:rPr>
      </w:pPr>
    </w:p>
    <w:p w:rsidR="00F329A3" w:rsidRDefault="00F329A3">
      <w:pPr>
        <w:rPr>
          <w:rFonts w:ascii="Calibri" w:hAnsi="Calibri" w:cs="Calibri"/>
        </w:rPr>
      </w:pPr>
      <w:r>
        <w:rPr>
          <w:rFonts w:ascii="Calibri" w:hAnsi="Calibri" w:cs="Calibri"/>
        </w:rPr>
        <w:t>Darrin Cohen (Political Economy, proxy for Christina Muehlberger)</w:t>
      </w:r>
    </w:p>
    <w:p w:rsidR="00F329A3" w:rsidRDefault="00F329A3">
      <w:pPr>
        <w:rPr>
          <w:rFonts w:ascii="Calibri" w:hAnsi="Calibri" w:cs="Calibri"/>
        </w:rPr>
      </w:pPr>
      <w:r>
        <w:rPr>
          <w:rFonts w:ascii="Calibri" w:hAnsi="Calibri" w:cs="Calibri"/>
        </w:rPr>
        <w:t xml:space="preserve">Kelly Black (President, proxy for Elizabeth Whyte) </w:t>
      </w:r>
    </w:p>
    <w:p w:rsidR="00F329A3" w:rsidRDefault="00F329A3">
      <w:pPr>
        <w:rPr>
          <w:rFonts w:ascii="Calibri" w:hAnsi="Calibri" w:cs="Calibri"/>
        </w:rPr>
      </w:pPr>
    </w:p>
    <w:p w:rsidR="00F329A3" w:rsidRDefault="00F329A3">
      <w:pPr>
        <w:rPr>
          <w:rFonts w:ascii="Calibri" w:hAnsi="Calibri" w:cs="Calibri"/>
          <w:b/>
          <w:bCs/>
        </w:rPr>
      </w:pPr>
      <w:r>
        <w:rPr>
          <w:rFonts w:ascii="Calibri" w:hAnsi="Calibri" w:cs="Calibri"/>
          <w:b/>
          <w:bCs/>
        </w:rPr>
        <w:t xml:space="preserve">2. ADOPTION OF AGENDA  </w:t>
      </w:r>
    </w:p>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lastRenderedPageBreak/>
        <w:t>Moved: Kelly Black (President)</w:t>
      </w:r>
    </w:p>
    <w:p w:rsidR="00F329A3" w:rsidRDefault="00F329A3">
      <w:pPr>
        <w:rPr>
          <w:rFonts w:ascii="Calibri" w:hAnsi="Calibri" w:cs="Calibri"/>
          <w:b/>
          <w:bCs/>
        </w:rPr>
      </w:pPr>
      <w:r>
        <w:rPr>
          <w:rFonts w:ascii="Calibri" w:hAnsi="Calibri" w:cs="Calibri"/>
          <w:b/>
          <w:bCs/>
        </w:rPr>
        <w:t>Seconded: Peter Holdsworth (History)</w:t>
      </w:r>
    </w:p>
    <w:p w:rsidR="00F329A3" w:rsidRDefault="00F329A3">
      <w:pPr>
        <w:rPr>
          <w:rFonts w:ascii="Calibri" w:hAnsi="Calibri" w:cs="Calibri"/>
          <w:b/>
          <w:bCs/>
        </w:rPr>
      </w:pPr>
      <w:r>
        <w:rPr>
          <w:rFonts w:ascii="Calibri" w:hAnsi="Calibri" w:cs="Calibri"/>
          <w:b/>
          <w:bCs/>
        </w:rPr>
        <w:t>Carried</w:t>
      </w:r>
    </w:p>
    <w:p w:rsidR="00F329A3" w:rsidRDefault="00F329A3">
      <w:pPr>
        <w:rPr>
          <w:rFonts w:ascii="Calibri" w:hAnsi="Calibri" w:cs="Calibri"/>
        </w:rPr>
      </w:pPr>
    </w:p>
    <w:p w:rsidR="00F329A3" w:rsidRDefault="00F329A3">
      <w:pPr>
        <w:rPr>
          <w:rFonts w:ascii="Calibri" w:hAnsi="Calibri" w:cs="Calibri"/>
          <w:b/>
          <w:bCs/>
        </w:rPr>
      </w:pPr>
      <w:r>
        <w:rPr>
          <w:rFonts w:ascii="Calibri" w:hAnsi="Calibri" w:cs="Calibri"/>
          <w:b/>
          <w:bCs/>
        </w:rPr>
        <w:t>3. APPROVAL OF PREVIOUS MINUTES</w:t>
      </w:r>
    </w:p>
    <w:p w:rsidR="00F329A3" w:rsidRDefault="00F329A3">
      <w:pPr>
        <w:rPr>
          <w:rFonts w:ascii="Calibri" w:hAnsi="Calibri" w:cs="Calibri"/>
        </w:rPr>
      </w:pPr>
    </w:p>
    <w:p w:rsidR="00F329A3" w:rsidRDefault="00F329A3">
      <w:pPr>
        <w:ind w:left="709" w:hanging="360"/>
        <w:rPr>
          <w:rFonts w:ascii="Calibri" w:hAnsi="Calibri" w:cs="Calibri"/>
        </w:rPr>
      </w:pPr>
      <w:r>
        <w:rPr>
          <w:rFonts w:ascii="Calibri" w:hAnsi="Calibri" w:cs="Calibri"/>
        </w:rPr>
        <w:t>a.</w:t>
      </w:r>
      <w:r>
        <w:rPr>
          <w:rFonts w:ascii="Calibri" w:hAnsi="Calibri" w:cs="Calibri"/>
        </w:rPr>
        <w:tab/>
        <w:t>E-minutes from 13 April 2012</w:t>
      </w:r>
    </w:p>
    <w:p w:rsidR="00F329A3" w:rsidRDefault="00F329A3">
      <w:pPr>
        <w:ind w:left="709"/>
        <w:rPr>
          <w:rFonts w:ascii="Calibri" w:hAnsi="Calibri" w:cs="Calibri"/>
        </w:rPr>
      </w:pPr>
      <w:r>
        <w:rPr>
          <w:rFonts w:ascii="Calibri" w:hAnsi="Calibri" w:cs="Calibri"/>
          <w:b/>
          <w:bCs/>
        </w:rPr>
        <w:t>Moved:</w:t>
      </w:r>
      <w:r>
        <w:rPr>
          <w:rFonts w:ascii="Calibri" w:hAnsi="Calibri" w:cs="Calibri"/>
        </w:rPr>
        <w:t xml:space="preserve"> Kelly Black (President) </w:t>
      </w:r>
    </w:p>
    <w:p w:rsidR="00F329A3" w:rsidRDefault="00F329A3">
      <w:pPr>
        <w:ind w:left="709"/>
        <w:rPr>
          <w:rFonts w:ascii="Calibri" w:hAnsi="Calibri" w:cs="Calibri"/>
          <w:b/>
          <w:bCs/>
        </w:rPr>
      </w:pPr>
      <w:r>
        <w:rPr>
          <w:rFonts w:ascii="Calibri" w:hAnsi="Calibri" w:cs="Calibri"/>
          <w:b/>
          <w:bCs/>
        </w:rPr>
        <w:t xml:space="preserve">Seconded: </w:t>
      </w:r>
      <w:r>
        <w:rPr>
          <w:rFonts w:ascii="Calibri" w:hAnsi="Calibri" w:cs="Calibri"/>
        </w:rPr>
        <w:t>Chloë Grace Fogarty-Bourget (VP Operations)</w:t>
      </w:r>
    </w:p>
    <w:p w:rsidR="00F329A3" w:rsidRDefault="00F329A3">
      <w:pPr>
        <w:ind w:left="709"/>
        <w:rPr>
          <w:rFonts w:ascii="Calibri" w:hAnsi="Calibri" w:cs="Calibri"/>
          <w:b/>
          <w:bCs/>
        </w:rPr>
      </w:pPr>
    </w:p>
    <w:p w:rsidR="00F329A3" w:rsidRDefault="00F329A3">
      <w:pPr>
        <w:ind w:left="709"/>
        <w:rPr>
          <w:rFonts w:ascii="Calibri" w:hAnsi="Calibri" w:cs="Calibri"/>
          <w:b/>
          <w:bCs/>
        </w:rPr>
      </w:pPr>
      <w:r>
        <w:rPr>
          <w:rFonts w:ascii="Calibri" w:hAnsi="Calibri" w:cs="Calibri"/>
          <w:b/>
          <w:bCs/>
        </w:rPr>
        <w:t>Carried</w:t>
      </w:r>
    </w:p>
    <w:p w:rsidR="00F329A3" w:rsidRDefault="00F329A3">
      <w:pPr>
        <w:ind w:left="709"/>
        <w:rPr>
          <w:rFonts w:ascii="Calibri" w:hAnsi="Calibri" w:cs="Calibri"/>
          <w:b/>
          <w:bCs/>
        </w:rPr>
      </w:pPr>
    </w:p>
    <w:p w:rsidR="00F329A3" w:rsidRDefault="00F329A3">
      <w:pPr>
        <w:ind w:left="709" w:hanging="360"/>
        <w:rPr>
          <w:rFonts w:ascii="Calibri" w:hAnsi="Calibri" w:cs="Calibri"/>
        </w:rPr>
      </w:pPr>
      <w:r>
        <w:rPr>
          <w:rFonts w:ascii="Calibri" w:hAnsi="Calibri" w:cs="Calibri"/>
        </w:rPr>
        <w:t>b.</w:t>
      </w:r>
      <w:r>
        <w:rPr>
          <w:rFonts w:ascii="Calibri" w:hAnsi="Calibri" w:cs="Calibri"/>
        </w:rPr>
        <w:tab/>
        <w:t>Minutes from 13 April 2012</w:t>
      </w:r>
    </w:p>
    <w:p w:rsidR="00F329A3" w:rsidRDefault="00F329A3">
      <w:pPr>
        <w:ind w:firstLine="709"/>
        <w:rPr>
          <w:rFonts w:ascii="Calibri" w:hAnsi="Calibri" w:cs="Calibri"/>
        </w:rPr>
      </w:pPr>
      <w:r>
        <w:rPr>
          <w:rFonts w:ascii="Calibri" w:hAnsi="Calibri" w:cs="Calibri"/>
          <w:b/>
          <w:bCs/>
        </w:rPr>
        <w:t>Moved:</w:t>
      </w:r>
      <w:r>
        <w:rPr>
          <w:rFonts w:ascii="Calibri" w:hAnsi="Calibri" w:cs="Calibri"/>
        </w:rPr>
        <w:t xml:space="preserve"> Chloë Grace Fogarty-Bourget (VP Operations)</w:t>
      </w:r>
    </w:p>
    <w:p w:rsidR="00F329A3" w:rsidRDefault="00F329A3">
      <w:pPr>
        <w:ind w:firstLine="709"/>
        <w:rPr>
          <w:rFonts w:ascii="Calibri" w:hAnsi="Calibri" w:cs="Calibri"/>
          <w:b/>
          <w:bCs/>
        </w:rPr>
      </w:pPr>
      <w:r>
        <w:rPr>
          <w:rFonts w:ascii="Calibri" w:hAnsi="Calibri" w:cs="Calibri"/>
          <w:b/>
          <w:bCs/>
        </w:rPr>
        <w:t xml:space="preserve">Seconded: </w:t>
      </w:r>
      <w:r>
        <w:rPr>
          <w:rFonts w:ascii="Calibri" w:hAnsi="Calibri" w:cs="Calibri"/>
        </w:rPr>
        <w:t>Tabatha Armstrong (Canadian Studies)</w:t>
      </w:r>
    </w:p>
    <w:p w:rsidR="00F329A3" w:rsidRDefault="00F329A3">
      <w:pPr>
        <w:ind w:firstLine="709"/>
        <w:rPr>
          <w:rFonts w:ascii="Calibri" w:hAnsi="Calibri" w:cs="Calibri"/>
          <w:b/>
          <w:bCs/>
        </w:rPr>
      </w:pPr>
    </w:p>
    <w:p w:rsidR="00F329A3" w:rsidRDefault="00F329A3">
      <w:pPr>
        <w:ind w:firstLine="709"/>
        <w:rPr>
          <w:rFonts w:ascii="Calibri" w:hAnsi="Calibri" w:cs="Calibri"/>
          <w:b/>
          <w:bCs/>
        </w:rPr>
      </w:pPr>
      <w:r>
        <w:rPr>
          <w:rFonts w:ascii="Calibri" w:hAnsi="Calibri" w:cs="Calibri"/>
          <w:b/>
          <w:bCs/>
        </w:rPr>
        <w:t>Carried</w:t>
      </w:r>
    </w:p>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t>4. ANNOUNCEMENTS</w:t>
      </w:r>
    </w:p>
    <w:p w:rsidR="00F329A3" w:rsidRDefault="00F329A3">
      <w:pPr>
        <w:rPr>
          <w:rFonts w:ascii="Calibri" w:hAnsi="Calibri" w:cs="Calibri"/>
          <w:b/>
          <w:bCs/>
        </w:rPr>
      </w:pPr>
    </w:p>
    <w:p w:rsidR="00F329A3" w:rsidRDefault="00F329A3">
      <w:pPr>
        <w:shd w:val="solid" w:color="FFFFFF" w:fill="FFFFFF"/>
        <w:spacing w:line="360" w:lineRule="atLeast"/>
        <w:ind w:left="720" w:hanging="360"/>
        <w:textAlignment w:val="top"/>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Membership Advisory- Health Plan, Dental, Accident Agreement</w:t>
      </w:r>
    </w:p>
    <w:p w:rsidR="00F329A3" w:rsidRDefault="00F329A3">
      <w:pPr>
        <w:shd w:val="solid" w:color="FFFFFF" w:fill="FFFFFF"/>
        <w:spacing w:line="360" w:lineRule="atLeast"/>
        <w:ind w:left="720" w:hanging="360"/>
        <w:textAlignment w:val="top"/>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 xml:space="preserve">Mike’s Place is open all summer - 11:30am to close! Also, Mike's Place is currently seeking art submissions for display on its walls. If you've got art, please contact mikesplace@gsacarleton.ca </w:t>
      </w:r>
    </w:p>
    <w:p w:rsidR="00F329A3" w:rsidRDefault="00F329A3">
      <w:pPr>
        <w:shd w:val="solid" w:color="FFFFFF" w:fill="FFFFFF"/>
        <w:spacing w:line="360" w:lineRule="atLeast"/>
        <w:ind w:left="720" w:hanging="360"/>
        <w:textAlignment w:val="top"/>
        <w:rPr>
          <w:rFonts w:ascii="Calibri" w:hAnsi="Calibri" w:cs="Calibri"/>
          <w:lang w:val="en-US"/>
        </w:rPr>
      </w:pPr>
      <w:r>
        <w:rPr>
          <w:rFonts w:ascii="Symbol" w:hAnsi="Symbol" w:cs="Symbol"/>
          <w:lang w:val="en-US"/>
        </w:rPr>
        <w:t></w:t>
      </w:r>
      <w:r>
        <w:rPr>
          <w:rFonts w:ascii="Symbol" w:hAnsi="Symbol" w:cs="Symbol"/>
          <w:lang w:val="en-US"/>
        </w:rPr>
        <w:tab/>
      </w:r>
      <w:r>
        <w:rPr>
          <w:rFonts w:ascii="Calibri" w:hAnsi="Calibri" w:cs="Calibri"/>
          <w:lang w:val="en-US"/>
        </w:rPr>
        <w:t>Please remember that councillor terms are for one year and end August 2012. If you are not planning on being present in Ottawa this summer or you are graduating please find a proxy for the summer meetings.</w:t>
      </w:r>
    </w:p>
    <w:p w:rsidR="00F329A3" w:rsidRDefault="00F329A3">
      <w:pPr>
        <w:shd w:val="solid" w:color="FFFFFF" w:fill="FFFFFF"/>
        <w:spacing w:line="360" w:lineRule="atLeast"/>
        <w:textAlignment w:val="top"/>
        <w:rPr>
          <w:rFonts w:ascii="Calibri" w:hAnsi="Calibri" w:cs="Calibri"/>
          <w:lang w:val="en-US"/>
        </w:rPr>
      </w:pPr>
    </w:p>
    <w:p w:rsidR="00F329A3" w:rsidRDefault="00F329A3">
      <w:pPr>
        <w:shd w:val="solid" w:color="FFFFFF" w:fill="FFFFFF"/>
        <w:spacing w:line="360" w:lineRule="atLeast"/>
        <w:textAlignment w:val="top"/>
        <w:rPr>
          <w:rFonts w:ascii="Calibri" w:hAnsi="Calibri" w:cs="Calibri"/>
          <w:lang w:val="en-US"/>
        </w:rPr>
      </w:pPr>
      <w:r>
        <w:rPr>
          <w:rFonts w:ascii="Calibri" w:hAnsi="Calibri" w:cs="Calibri"/>
          <w:lang w:val="en-US"/>
        </w:rPr>
        <w:t xml:space="preserve">This Membership Advisory details some issues around the health plan, CUSA been telling us they are thinking about changing health plans and going with another which would violate existing health agreements we have. It could throw into turmoil a lot of graduate students’ use of the health plan, so the GSA is working hard to make sure the health plan will be there as it has for the last twelve years come September. Please read the advisory and share it with members in your department as well. </w:t>
      </w:r>
    </w:p>
    <w:p w:rsidR="00F329A3" w:rsidRDefault="00F329A3">
      <w:pPr>
        <w:shd w:val="solid" w:color="FFFFFF" w:fill="FFFFFF"/>
        <w:spacing w:line="360" w:lineRule="atLeast"/>
        <w:textAlignment w:val="top"/>
        <w:rPr>
          <w:rFonts w:ascii="Calibri" w:hAnsi="Calibri" w:cs="Calibri"/>
          <w:lang w:val="en-US"/>
        </w:rPr>
      </w:pPr>
    </w:p>
    <w:p w:rsidR="00F329A3" w:rsidRDefault="00F329A3">
      <w:pPr>
        <w:rPr>
          <w:rFonts w:ascii="Calibri" w:hAnsi="Calibri" w:cs="Calibri"/>
          <w:b/>
          <w:bCs/>
        </w:rPr>
      </w:pPr>
      <w:r>
        <w:rPr>
          <w:rFonts w:ascii="Calibri" w:hAnsi="Calibri" w:cs="Calibri"/>
          <w:b/>
          <w:bCs/>
        </w:rPr>
        <w:t>5. ORDER OF THE DAY- 6:15pm</w:t>
      </w:r>
    </w:p>
    <w:p w:rsidR="00F329A3" w:rsidRDefault="00F329A3">
      <w:pPr>
        <w:rPr>
          <w:rFonts w:ascii="Calibri" w:hAnsi="Calibri" w:cs="Calibri"/>
          <w:b/>
          <w:bCs/>
        </w:rPr>
      </w:pPr>
    </w:p>
    <w:p w:rsidR="00F329A3" w:rsidRDefault="00F329A3">
      <w:pPr>
        <w:ind w:left="720" w:hanging="360"/>
        <w:rPr>
          <w:rFonts w:ascii="Calibri" w:eastAsia="MS Mincho" w:hAnsi="Calibri" w:cs="Calibri"/>
          <w:b/>
          <w:bCs/>
          <w:lang w:val="en-US"/>
        </w:rPr>
      </w:pPr>
      <w:r>
        <w:rPr>
          <w:rFonts w:ascii="Calibri" w:eastAsia="MS Mincho" w:hAnsi="Calibri" w:cs="Calibri"/>
          <w:b/>
          <w:bCs/>
          <w:lang w:val="en-US"/>
        </w:rPr>
        <w:t>a)</w:t>
      </w:r>
      <w:r>
        <w:rPr>
          <w:rFonts w:ascii="Calibri" w:eastAsia="MS Mincho" w:hAnsi="Calibri" w:cs="Calibri"/>
          <w:b/>
          <w:bCs/>
          <w:lang w:val="en-US"/>
        </w:rPr>
        <w:tab/>
        <w:t>Review of Proposed Budget for Fiscal Year 2013</w:t>
      </w:r>
    </w:p>
    <w:p w:rsidR="00F329A3" w:rsidRDefault="00F329A3">
      <w:pPr>
        <w:ind w:left="360"/>
        <w:rPr>
          <w:rFonts w:ascii="Calibri" w:eastAsia="MS Mincho" w:hAnsi="Calibri" w:cs="Calibri"/>
          <w:b/>
          <w:bCs/>
          <w:lang w:val="en-US"/>
        </w:rPr>
      </w:pPr>
    </w:p>
    <w:p w:rsidR="00F329A3" w:rsidRDefault="00F329A3">
      <w:pPr>
        <w:rPr>
          <w:rFonts w:ascii="Calibri" w:eastAsia="MS Mincho" w:hAnsi="Calibri" w:cs="Calibri"/>
          <w:lang w:val="en-US"/>
        </w:rPr>
      </w:pPr>
    </w:p>
    <w:p w:rsidR="00F329A3" w:rsidRDefault="00F329A3">
      <w:pPr>
        <w:ind w:left="720" w:hanging="360"/>
        <w:rPr>
          <w:rFonts w:ascii="Calibri" w:eastAsia="MS Mincho" w:hAnsi="Calibri" w:cs="Calibri"/>
          <w:b/>
          <w:bCs/>
          <w:lang w:val="en-US"/>
        </w:rPr>
      </w:pPr>
      <w:r>
        <w:rPr>
          <w:rFonts w:ascii="Calibri" w:hAnsi="Calibri" w:cs="Calibri"/>
          <w:b/>
          <w:bCs/>
        </w:rPr>
        <w:t>b)</w:t>
      </w:r>
      <w:r>
        <w:rPr>
          <w:rFonts w:ascii="Calibri" w:hAnsi="Calibri" w:cs="Calibri"/>
          <w:b/>
          <w:bCs/>
        </w:rPr>
        <w:tab/>
        <w:t xml:space="preserve">Motion 12.07.2012- 14: </w:t>
      </w:r>
      <w:r>
        <w:rPr>
          <w:rFonts w:ascii="Calibri" w:eastAsia="MS Mincho" w:hAnsi="Calibri" w:cs="Calibri"/>
          <w:b/>
          <w:bCs/>
          <w:lang w:val="en-US"/>
        </w:rPr>
        <w:t>Motion to Adopt Budget for Fiscal Year 2013</w:t>
      </w:r>
    </w:p>
    <w:p w:rsidR="00F329A3" w:rsidRDefault="00F329A3">
      <w:pPr>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Budget for fiscal year 2013 be adopted as presented.</w:t>
      </w:r>
    </w:p>
    <w:p w:rsidR="00F329A3" w:rsidRDefault="00F329A3">
      <w:pPr>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Holly Gilroy (VP-Academic)</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Colin Cordner (Political Science)</w:t>
      </w:r>
    </w:p>
    <w:p w:rsidR="00F329A3" w:rsidRDefault="00F329A3">
      <w:pPr>
        <w:rPr>
          <w:rFonts w:ascii="Calibri" w:hAnsi="Calibri" w:cs="Calibri"/>
          <w:b/>
          <w:bCs/>
        </w:rPr>
      </w:pPr>
    </w:p>
    <w:p w:rsidR="00F329A3" w:rsidRDefault="00F329A3">
      <w:pPr>
        <w:ind w:firstLine="709"/>
        <w:rPr>
          <w:rFonts w:ascii="Calibri" w:eastAsia="MS Mincho" w:hAnsi="Calibri" w:cs="Calibri"/>
          <w:lang w:val="en-US"/>
        </w:rPr>
      </w:pPr>
      <w:r>
        <w:rPr>
          <w:rFonts w:ascii="Calibri" w:eastAsia="MS Mincho" w:hAnsi="Calibri" w:cs="Calibri"/>
          <w:b/>
          <w:bCs/>
          <w:lang w:val="en-US"/>
        </w:rPr>
        <w:t>Andrew Connolly (English):</w:t>
      </w:r>
      <w:r>
        <w:rPr>
          <w:rFonts w:ascii="Calibri" w:eastAsia="MS Mincho" w:hAnsi="Calibri" w:cs="Calibri"/>
          <w:lang w:val="en-US"/>
        </w:rPr>
        <w:t xml:space="preserve"> I would like to move that we postpone until the next meeting.</w:t>
      </w:r>
    </w:p>
    <w:p w:rsidR="00F329A3" w:rsidRDefault="00F329A3">
      <w:pPr>
        <w:rPr>
          <w:rFonts w:ascii="Calibri" w:eastAsia="MS Mincho" w:hAnsi="Calibri" w:cs="Calibri"/>
          <w:lang w:val="en-US"/>
        </w:rPr>
      </w:pPr>
    </w:p>
    <w:p w:rsidR="00F329A3" w:rsidRDefault="00F329A3">
      <w:pPr>
        <w:ind w:firstLine="709"/>
        <w:rPr>
          <w:rFonts w:ascii="Calibri" w:eastAsia="MS Mincho" w:hAnsi="Calibri" w:cs="Calibri"/>
          <w:b/>
          <w:bCs/>
          <w:lang w:val="en-US"/>
        </w:rPr>
      </w:pPr>
      <w:r>
        <w:rPr>
          <w:rFonts w:ascii="Calibri" w:eastAsia="MS Mincho" w:hAnsi="Calibri" w:cs="Calibri"/>
          <w:b/>
          <w:bCs/>
          <w:lang w:val="en-US"/>
        </w:rPr>
        <w:t>Seconded: Graeme Turner (Mathematics)</w:t>
      </w:r>
    </w:p>
    <w:p w:rsidR="00F329A3" w:rsidRDefault="00F329A3">
      <w:pPr>
        <w:ind w:firstLine="709"/>
        <w:rPr>
          <w:rFonts w:ascii="Calibri" w:eastAsia="MS Mincho" w:hAnsi="Calibri" w:cs="Calibri"/>
          <w:b/>
          <w:bCs/>
          <w:lang w:val="en-US"/>
        </w:rPr>
      </w:pPr>
    </w:p>
    <w:p w:rsidR="00F329A3" w:rsidRDefault="00F329A3">
      <w:pPr>
        <w:ind w:firstLine="709"/>
        <w:rPr>
          <w:rFonts w:ascii="Calibri" w:eastAsia="MS Mincho" w:hAnsi="Calibri" w:cs="Calibri"/>
          <w:b/>
          <w:bCs/>
          <w:lang w:val="en-US"/>
        </w:rPr>
      </w:pPr>
      <w:r>
        <w:rPr>
          <w:rFonts w:ascii="Calibri" w:eastAsia="MS Mincho" w:hAnsi="Calibri" w:cs="Calibri"/>
          <w:b/>
          <w:bCs/>
          <w:lang w:val="en-US"/>
        </w:rPr>
        <w:t>Carried</w:t>
      </w:r>
    </w:p>
    <w:p w:rsidR="00F329A3" w:rsidRDefault="00F329A3">
      <w:pPr>
        <w:rPr>
          <w:rFonts w:ascii="Calibri" w:eastAsia="MS Mincho" w:hAnsi="Calibri" w:cs="Calibri"/>
          <w:b/>
          <w:bCs/>
          <w:lang w:val="en-US"/>
        </w:rPr>
      </w:pPr>
    </w:p>
    <w:p w:rsidR="00F329A3" w:rsidRDefault="00F329A3">
      <w:pPr>
        <w:ind w:firstLine="709"/>
        <w:rPr>
          <w:rFonts w:ascii="Calibri" w:eastAsia="MS Mincho" w:hAnsi="Calibri" w:cs="Calibri"/>
          <w:b/>
          <w:bCs/>
          <w:lang w:val="en-US"/>
        </w:rPr>
      </w:pPr>
      <w:r>
        <w:rPr>
          <w:rFonts w:ascii="Calibri" w:eastAsia="MS Mincho" w:hAnsi="Calibri" w:cs="Calibri"/>
          <w:b/>
          <w:bCs/>
          <w:lang w:val="en-US"/>
        </w:rPr>
        <w:t>Proceed to vote on motion to postpone budget discussion</w:t>
      </w:r>
    </w:p>
    <w:p w:rsidR="00F329A3" w:rsidRDefault="00F329A3">
      <w:pPr>
        <w:rPr>
          <w:rFonts w:ascii="Calibri" w:eastAsia="MS Mincho" w:hAnsi="Calibri" w:cs="Calibri"/>
          <w:b/>
          <w:bCs/>
          <w:lang w:val="en-US"/>
        </w:rPr>
      </w:pPr>
    </w:p>
    <w:p w:rsidR="00F329A3" w:rsidRDefault="00F329A3">
      <w:pPr>
        <w:ind w:firstLine="709"/>
        <w:rPr>
          <w:rFonts w:ascii="Calibri" w:eastAsia="MS Mincho" w:hAnsi="Calibri" w:cs="Calibri"/>
          <w:b/>
          <w:bCs/>
          <w:lang w:val="en-US"/>
        </w:rPr>
      </w:pPr>
      <w:r>
        <w:rPr>
          <w:rFonts w:ascii="Calibri" w:eastAsia="MS Mincho" w:hAnsi="Calibri" w:cs="Calibri"/>
          <w:b/>
          <w:bCs/>
          <w:lang w:val="en-US"/>
        </w:rPr>
        <w:t xml:space="preserve">Carried </w:t>
      </w:r>
    </w:p>
    <w:p w:rsidR="00F329A3" w:rsidRDefault="00F329A3">
      <w:pPr>
        <w:rPr>
          <w:rFonts w:ascii="Calibri" w:hAnsi="Calibri" w:cs="Calibri"/>
          <w:b/>
          <w:bCs/>
        </w:rPr>
      </w:pPr>
    </w:p>
    <w:p w:rsidR="00F329A3" w:rsidRDefault="00F329A3">
      <w:pPr>
        <w:rPr>
          <w:rFonts w:ascii="Calibri" w:hAnsi="Calibri" w:cs="Calibri"/>
          <w:b/>
          <w:bCs/>
        </w:rPr>
      </w:pPr>
      <w:r>
        <w:rPr>
          <w:rFonts w:ascii="Calibri" w:hAnsi="Calibri" w:cs="Calibri"/>
          <w:b/>
          <w:bCs/>
        </w:rPr>
        <w:t xml:space="preserve">6. EXECUTIVE REPORTS </w:t>
      </w:r>
    </w:p>
    <w:p w:rsidR="00F329A3" w:rsidRDefault="00F329A3">
      <w:pPr>
        <w:ind w:left="720" w:hanging="360"/>
        <w:rPr>
          <w:rFonts w:ascii="Calibri" w:hAnsi="Calibri" w:cs="Calibri"/>
        </w:rPr>
      </w:pPr>
      <w:r>
        <w:rPr>
          <w:rFonts w:ascii="Calibri" w:hAnsi="Calibri" w:cs="Calibri"/>
        </w:rPr>
        <w:t>a.</w:t>
      </w:r>
      <w:r>
        <w:rPr>
          <w:rFonts w:ascii="Calibri" w:hAnsi="Calibri" w:cs="Calibri"/>
        </w:rPr>
        <w:tab/>
        <w:t>President (Kelly Black)</w:t>
      </w:r>
    </w:p>
    <w:p w:rsidR="00F329A3" w:rsidRDefault="00F329A3">
      <w:pPr>
        <w:ind w:left="720" w:hanging="360"/>
        <w:jc w:val="both"/>
        <w:rPr>
          <w:rFonts w:ascii="Calibri" w:hAnsi="Calibri" w:cs="Calibri"/>
        </w:rPr>
      </w:pPr>
      <w:r>
        <w:rPr>
          <w:rFonts w:ascii="Calibri" w:hAnsi="Calibri" w:cs="Calibri"/>
        </w:rPr>
        <w:t>b.</w:t>
      </w:r>
      <w:r>
        <w:rPr>
          <w:rFonts w:ascii="Calibri" w:hAnsi="Calibri" w:cs="Calibri"/>
        </w:rPr>
        <w:tab/>
        <w:t>VP Operations (Chloë Grace Fogarty-Bourget)</w:t>
      </w:r>
    </w:p>
    <w:p w:rsidR="00F329A3" w:rsidRDefault="00F329A3">
      <w:pPr>
        <w:ind w:left="720" w:hanging="360"/>
        <w:jc w:val="both"/>
        <w:rPr>
          <w:rFonts w:ascii="Calibri" w:hAnsi="Calibri" w:cs="Calibri"/>
        </w:rPr>
      </w:pPr>
      <w:r>
        <w:rPr>
          <w:rFonts w:ascii="Calibri" w:hAnsi="Calibri" w:cs="Calibri"/>
        </w:rPr>
        <w:t>c.</w:t>
      </w:r>
      <w:r>
        <w:rPr>
          <w:rFonts w:ascii="Calibri" w:hAnsi="Calibri" w:cs="Calibri"/>
        </w:rPr>
        <w:tab/>
        <w:t>VP Finance (Elizabeth Whyte)</w:t>
      </w:r>
    </w:p>
    <w:p w:rsidR="00F329A3" w:rsidRDefault="00F329A3">
      <w:pPr>
        <w:ind w:left="720" w:hanging="360"/>
        <w:jc w:val="both"/>
        <w:rPr>
          <w:rFonts w:ascii="Calibri" w:hAnsi="Calibri" w:cs="Calibri"/>
          <w:b/>
          <w:bCs/>
        </w:rPr>
      </w:pPr>
      <w:r>
        <w:rPr>
          <w:rFonts w:ascii="Calibri" w:hAnsi="Calibri" w:cs="Calibri"/>
        </w:rPr>
        <w:t>d.</w:t>
      </w:r>
      <w:r>
        <w:rPr>
          <w:rFonts w:ascii="Calibri" w:hAnsi="Calibri" w:cs="Calibri"/>
        </w:rPr>
        <w:tab/>
        <w:t>VP Academic (Holly Gilroy)</w:t>
      </w:r>
    </w:p>
    <w:p w:rsidR="00F329A3" w:rsidRDefault="00F329A3">
      <w:pPr>
        <w:ind w:left="720" w:hanging="360"/>
        <w:jc w:val="both"/>
        <w:rPr>
          <w:rFonts w:ascii="Calibri" w:hAnsi="Calibri" w:cs="Calibri"/>
          <w:b/>
          <w:bCs/>
        </w:rPr>
      </w:pPr>
      <w:r>
        <w:rPr>
          <w:rFonts w:ascii="Calibri" w:hAnsi="Calibri" w:cs="Calibri"/>
        </w:rPr>
        <w:t>e.</w:t>
      </w:r>
      <w:r>
        <w:rPr>
          <w:rFonts w:ascii="Calibri" w:hAnsi="Calibri" w:cs="Calibri"/>
        </w:rPr>
        <w:tab/>
        <w:t>VP External (Anna Goldfinch)</w:t>
      </w:r>
    </w:p>
    <w:p w:rsidR="00F329A3" w:rsidRDefault="00F329A3">
      <w:pPr>
        <w:ind w:left="720" w:hanging="360"/>
        <w:rPr>
          <w:rFonts w:ascii="Calibri" w:hAnsi="Calibri" w:cs="Calibri"/>
        </w:rPr>
      </w:pPr>
      <w:r>
        <w:rPr>
          <w:rFonts w:ascii="Calibri" w:hAnsi="Calibri" w:cs="Calibri"/>
        </w:rPr>
        <w:t>f.</w:t>
      </w:r>
      <w:r>
        <w:rPr>
          <w:rFonts w:ascii="Calibri" w:hAnsi="Calibri" w:cs="Calibri"/>
        </w:rPr>
        <w:tab/>
        <w:t>Questions</w:t>
      </w:r>
    </w:p>
    <w:p w:rsidR="00F329A3" w:rsidRDefault="00F329A3">
      <w:pPr>
        <w:rPr>
          <w:rFonts w:ascii="Calibri" w:hAnsi="Calibri" w:cs="Calibri"/>
        </w:rPr>
      </w:pPr>
    </w:p>
    <w:p w:rsidR="00F329A3" w:rsidRDefault="00F329A3">
      <w:pPr>
        <w:rPr>
          <w:rFonts w:ascii="Calibri" w:hAnsi="Calibri" w:cs="Calibri"/>
          <w:b/>
          <w:bCs/>
        </w:rPr>
      </w:pPr>
      <w:r>
        <w:rPr>
          <w:rFonts w:ascii="Calibri" w:hAnsi="Calibri" w:cs="Calibri"/>
          <w:b/>
          <w:bCs/>
        </w:rPr>
        <w:t>7. OTHER REPORTS</w:t>
      </w:r>
    </w:p>
    <w:p w:rsidR="00F329A3" w:rsidRDefault="00F329A3">
      <w:pPr>
        <w:ind w:left="720" w:hanging="360"/>
        <w:rPr>
          <w:rFonts w:ascii="Calibri" w:hAnsi="Calibri" w:cs="Calibri"/>
        </w:rPr>
      </w:pPr>
      <w:r>
        <w:rPr>
          <w:rFonts w:ascii="Calibri" w:hAnsi="Calibri" w:cs="Calibri"/>
        </w:rPr>
        <w:t>a.</w:t>
      </w:r>
      <w:r>
        <w:rPr>
          <w:rFonts w:ascii="Calibri" w:hAnsi="Calibri" w:cs="Calibri"/>
        </w:rPr>
        <w:tab/>
        <w:t>Senate &amp; Senate Committees</w:t>
      </w:r>
    </w:p>
    <w:p w:rsidR="00F329A3" w:rsidRDefault="00F329A3">
      <w:pPr>
        <w:ind w:left="720" w:hanging="360"/>
        <w:rPr>
          <w:rFonts w:ascii="Calibri" w:hAnsi="Calibri" w:cs="Calibri"/>
        </w:rPr>
      </w:pPr>
      <w:r>
        <w:rPr>
          <w:rFonts w:ascii="Calibri" w:hAnsi="Calibri" w:cs="Calibri"/>
        </w:rPr>
        <w:t>b.</w:t>
      </w:r>
      <w:r>
        <w:rPr>
          <w:rFonts w:ascii="Calibri" w:hAnsi="Calibri" w:cs="Calibri"/>
        </w:rPr>
        <w:tab/>
        <w:t>Graduate Residence Caucus (GRC)</w:t>
      </w:r>
    </w:p>
    <w:p w:rsidR="00F329A3" w:rsidRDefault="00F329A3">
      <w:pPr>
        <w:ind w:left="720" w:hanging="360"/>
        <w:rPr>
          <w:rFonts w:ascii="Calibri" w:hAnsi="Calibri" w:cs="Calibri"/>
        </w:rPr>
      </w:pPr>
      <w:r>
        <w:rPr>
          <w:rFonts w:ascii="Calibri" w:hAnsi="Calibri" w:cs="Calibri"/>
        </w:rPr>
        <w:t>c.</w:t>
      </w:r>
      <w:r>
        <w:rPr>
          <w:rFonts w:ascii="Calibri" w:hAnsi="Calibri" w:cs="Calibri"/>
        </w:rPr>
        <w:tab/>
        <w:t>Carleton University Students</w:t>
      </w:r>
      <w:r>
        <w:rPr>
          <w:rFonts w:ascii="Calibri" w:hAnsi="Calibri" w:cs="Calibri"/>
          <w:lang w:val="en-US"/>
        </w:rPr>
        <w:t>’</w:t>
      </w:r>
      <w:r>
        <w:rPr>
          <w:rFonts w:ascii="Calibri" w:hAnsi="Calibri" w:cs="Calibri"/>
        </w:rPr>
        <w:t xml:space="preserve"> Association (CUSA)</w:t>
      </w:r>
    </w:p>
    <w:p w:rsidR="00F329A3" w:rsidRDefault="00F329A3">
      <w:pPr>
        <w:ind w:left="720" w:hanging="360"/>
        <w:rPr>
          <w:rFonts w:ascii="Calibri" w:hAnsi="Calibri" w:cs="Calibri"/>
        </w:rPr>
      </w:pPr>
      <w:r>
        <w:rPr>
          <w:rFonts w:ascii="Calibri" w:hAnsi="Calibri" w:cs="Calibri"/>
        </w:rPr>
        <w:t>d.</w:t>
      </w:r>
      <w:r>
        <w:rPr>
          <w:rFonts w:ascii="Calibri" w:hAnsi="Calibri" w:cs="Calibri"/>
        </w:rPr>
        <w:tab/>
        <w:t>Rideau River Residence Association (RRRA)</w:t>
      </w:r>
    </w:p>
    <w:p w:rsidR="00F329A3" w:rsidRDefault="00F329A3">
      <w:pPr>
        <w:ind w:left="720" w:hanging="360"/>
        <w:rPr>
          <w:rFonts w:ascii="Calibri" w:hAnsi="Calibri" w:cs="Calibri"/>
        </w:rPr>
      </w:pPr>
      <w:r>
        <w:rPr>
          <w:rFonts w:ascii="Calibri" w:hAnsi="Calibri" w:cs="Calibri"/>
        </w:rPr>
        <w:t>e.</w:t>
      </w:r>
      <w:r>
        <w:rPr>
          <w:rFonts w:ascii="Calibri" w:hAnsi="Calibri" w:cs="Calibri"/>
        </w:rPr>
        <w:tab/>
        <w:t>Graduate Faculty Board (GFB)</w:t>
      </w:r>
    </w:p>
    <w:p w:rsidR="00F329A3" w:rsidRDefault="00F329A3">
      <w:pPr>
        <w:ind w:left="720" w:hanging="360"/>
        <w:rPr>
          <w:rFonts w:ascii="Calibri" w:hAnsi="Calibri" w:cs="Calibri"/>
          <w:lang w:val="fr-CA"/>
        </w:rPr>
      </w:pPr>
      <w:r>
        <w:rPr>
          <w:rFonts w:ascii="Calibri" w:hAnsi="Calibri" w:cs="Calibri"/>
          <w:lang w:val="fr-CA"/>
        </w:rPr>
        <w:t>f.</w:t>
      </w:r>
      <w:r>
        <w:rPr>
          <w:rFonts w:ascii="Calibri" w:hAnsi="Calibri" w:cs="Calibri"/>
          <w:lang w:val="fr-CA"/>
        </w:rPr>
        <w:tab/>
        <w:t>Carleton Post-doctoral Association (CUPA)</w:t>
      </w:r>
    </w:p>
    <w:p w:rsidR="00F329A3" w:rsidRDefault="00F329A3">
      <w:pPr>
        <w:ind w:left="720" w:hanging="360"/>
        <w:rPr>
          <w:rFonts w:ascii="Calibri" w:hAnsi="Calibri" w:cs="Calibri"/>
        </w:rPr>
      </w:pPr>
      <w:r>
        <w:rPr>
          <w:rFonts w:ascii="Calibri" w:hAnsi="Calibri" w:cs="Calibri"/>
        </w:rPr>
        <w:t>g.</w:t>
      </w:r>
      <w:r>
        <w:rPr>
          <w:rFonts w:ascii="Calibri" w:hAnsi="Calibri" w:cs="Calibri"/>
        </w:rPr>
        <w:tab/>
        <w:t>Canadian Union of Public Employees 4600 (CUPE 4600)</w:t>
      </w:r>
    </w:p>
    <w:p w:rsidR="00F329A3" w:rsidRDefault="00F329A3">
      <w:pPr>
        <w:ind w:left="720" w:hanging="360"/>
        <w:rPr>
          <w:rFonts w:ascii="Calibri" w:hAnsi="Calibri" w:cs="Calibri"/>
        </w:rPr>
      </w:pPr>
      <w:r>
        <w:rPr>
          <w:rFonts w:ascii="Calibri" w:hAnsi="Calibri" w:cs="Calibri"/>
        </w:rPr>
        <w:t>h.</w:t>
      </w:r>
      <w:r>
        <w:rPr>
          <w:rFonts w:ascii="Calibri" w:hAnsi="Calibri" w:cs="Calibri"/>
        </w:rPr>
        <w:tab/>
        <w:t>Questions</w:t>
      </w:r>
    </w:p>
    <w:p w:rsidR="00F329A3" w:rsidRDefault="00F329A3">
      <w:pPr>
        <w:ind w:left="720"/>
        <w:rPr>
          <w:rFonts w:ascii="Calibri" w:hAnsi="Calibri" w:cs="Calibri"/>
        </w:rPr>
      </w:pPr>
    </w:p>
    <w:p w:rsidR="00F329A3" w:rsidRDefault="00F329A3">
      <w:pPr>
        <w:ind w:left="720"/>
        <w:rPr>
          <w:rFonts w:ascii="Calibri" w:hAnsi="Calibri" w:cs="Calibri"/>
        </w:rPr>
      </w:pPr>
    </w:p>
    <w:p w:rsidR="00F329A3" w:rsidRDefault="00F329A3">
      <w:pPr>
        <w:rPr>
          <w:rFonts w:ascii="Calibri" w:hAnsi="Calibri" w:cs="Calibri"/>
          <w:b/>
          <w:bCs/>
        </w:rPr>
      </w:pPr>
      <w:r>
        <w:rPr>
          <w:rFonts w:ascii="Calibri" w:hAnsi="Calibri" w:cs="Calibri"/>
          <w:b/>
          <w:bCs/>
        </w:rPr>
        <w:t>8. DEPARTMENTAL REPORTS</w:t>
      </w:r>
    </w:p>
    <w:p w:rsidR="00F329A3" w:rsidRDefault="00F329A3">
      <w:pPr>
        <w:rPr>
          <w:rFonts w:ascii="Calibri" w:hAnsi="Calibri" w:cs="Calibri"/>
        </w:rPr>
      </w:pPr>
    </w:p>
    <w:p w:rsidR="00F329A3" w:rsidRDefault="00F329A3">
      <w:pPr>
        <w:rPr>
          <w:rFonts w:ascii="Calibri" w:hAnsi="Calibri" w:cs="Calibri"/>
          <w:b/>
          <w:bCs/>
        </w:rPr>
      </w:pPr>
      <w:r>
        <w:rPr>
          <w:rFonts w:ascii="Calibri" w:hAnsi="Calibri" w:cs="Calibri"/>
          <w:b/>
          <w:bCs/>
        </w:rPr>
        <w:t>9. NEW BUSINESS</w:t>
      </w:r>
    </w:p>
    <w:p w:rsidR="00F329A3" w:rsidRDefault="00F329A3">
      <w:pPr>
        <w:rPr>
          <w:rFonts w:ascii="Calibri" w:hAnsi="Calibri" w:cs="Calibri"/>
          <w:b/>
          <w:bCs/>
          <w:color w:val="000000"/>
          <w:lang w:val="en-US"/>
        </w:rPr>
      </w:pPr>
    </w:p>
    <w:p w:rsidR="00F329A3" w:rsidRDefault="00F329A3">
      <w:pPr>
        <w:ind w:left="720" w:hanging="360"/>
        <w:rPr>
          <w:rFonts w:ascii="Calibri" w:hAnsi="Calibri" w:cs="Calibri"/>
          <w:b/>
          <w:bCs/>
        </w:rPr>
      </w:pPr>
      <w:r>
        <w:rPr>
          <w:rFonts w:ascii="Calibri" w:hAnsi="Calibri" w:cs="Calibri"/>
          <w:b/>
          <w:bCs/>
        </w:rPr>
        <w:t>a)</w:t>
      </w:r>
      <w:r>
        <w:rPr>
          <w:rFonts w:ascii="Calibri" w:hAnsi="Calibri" w:cs="Calibri"/>
          <w:b/>
          <w:bCs/>
        </w:rPr>
        <w:tab/>
        <w:t xml:space="preserve">Motion 13.04.2012 </w:t>
      </w:r>
      <w:r>
        <w:rPr>
          <w:rFonts w:ascii="Calibri" w:hAnsi="Calibri" w:cs="Calibri"/>
          <w:b/>
          <w:bCs/>
          <w:lang w:val="en-US"/>
        </w:rPr>
        <w:t>–</w:t>
      </w:r>
      <w:r>
        <w:rPr>
          <w:rFonts w:ascii="Calibri" w:hAnsi="Calibri" w:cs="Calibri"/>
          <w:b/>
          <w:bCs/>
        </w:rPr>
        <w:t xml:space="preserve"> 01: (Second Reading): Motion Against Rape Culture/Gender Based Violence</w:t>
      </w:r>
    </w:p>
    <w:p w:rsidR="00F329A3" w:rsidRDefault="00F329A3">
      <w:pPr>
        <w:ind w:firstLine="720"/>
        <w:rPr>
          <w:rFonts w:ascii="Calibri" w:hAnsi="Calibri" w:cs="Calibri"/>
          <w:b/>
          <w:bCs/>
        </w:rPr>
      </w:pPr>
      <w:r>
        <w:rPr>
          <w:rFonts w:ascii="Calibri" w:hAnsi="Calibri" w:cs="Calibri"/>
          <w:b/>
          <w:bCs/>
        </w:rPr>
        <w:t>Moved: Ron Couchman (Sociology)</w:t>
      </w:r>
    </w:p>
    <w:p w:rsidR="00F329A3" w:rsidRDefault="00F329A3">
      <w:pPr>
        <w:ind w:firstLine="720"/>
        <w:rPr>
          <w:rFonts w:ascii="Calibri" w:hAnsi="Calibri" w:cs="Calibri"/>
          <w:b/>
          <w:bCs/>
        </w:rPr>
      </w:pPr>
      <w:r>
        <w:rPr>
          <w:rFonts w:ascii="Calibri" w:hAnsi="Calibri" w:cs="Calibri"/>
          <w:b/>
          <w:bCs/>
        </w:rPr>
        <w:t>Seconded: Emma Hazan (Social Work)</w:t>
      </w:r>
    </w:p>
    <w:p w:rsidR="00F329A3" w:rsidRDefault="00F329A3">
      <w:pPr>
        <w:ind w:firstLine="360"/>
        <w:rPr>
          <w:rFonts w:ascii="Calibri" w:hAnsi="Calibri" w:cs="Calibri"/>
          <w:b/>
          <w:bCs/>
        </w:rPr>
      </w:pPr>
    </w:p>
    <w:p w:rsidR="00F329A3" w:rsidRDefault="00F329A3">
      <w:pPr>
        <w:ind w:firstLine="720"/>
        <w:rPr>
          <w:rFonts w:ascii="Calibri" w:hAnsi="Calibri" w:cs="Calibri"/>
        </w:rPr>
      </w:pPr>
      <w:r>
        <w:rPr>
          <w:rFonts w:ascii="Calibri" w:hAnsi="Calibri" w:cs="Calibri"/>
        </w:rPr>
        <w:t>Whereas, section 2.2 of the current GSA constitution currently states:</w:t>
      </w:r>
    </w:p>
    <w:p w:rsidR="00F329A3" w:rsidRDefault="00F329A3">
      <w:pPr>
        <w:ind w:firstLine="360"/>
        <w:rPr>
          <w:rFonts w:ascii="Calibri" w:hAnsi="Calibri" w:cs="Calibri"/>
        </w:rPr>
      </w:pPr>
    </w:p>
    <w:p w:rsidR="00F329A3" w:rsidRDefault="00F329A3">
      <w:pPr>
        <w:ind w:firstLine="720"/>
        <w:rPr>
          <w:rFonts w:ascii="Calibri" w:hAnsi="Calibri" w:cs="Calibri"/>
        </w:rPr>
      </w:pPr>
      <w:r>
        <w:rPr>
          <w:rFonts w:ascii="Calibri" w:hAnsi="Calibri" w:cs="Calibri"/>
        </w:rPr>
        <w:t xml:space="preserve">The GSA shall promote and assist in maintaining an academic and social environment free </w:t>
      </w:r>
    </w:p>
    <w:p w:rsidR="00F329A3" w:rsidRDefault="00F329A3">
      <w:pPr>
        <w:ind w:firstLine="720"/>
        <w:rPr>
          <w:rFonts w:ascii="Calibri" w:hAnsi="Calibri" w:cs="Calibri"/>
        </w:rPr>
      </w:pPr>
      <w:r>
        <w:rPr>
          <w:rFonts w:ascii="Calibri" w:hAnsi="Calibri" w:cs="Calibri"/>
        </w:rPr>
        <w:lastRenderedPageBreak/>
        <w:t xml:space="preserve">from prejudice, discrimination, exploitation, or abuse on the basis of, but not limited to sex, </w:t>
      </w:r>
    </w:p>
    <w:p w:rsidR="00F329A3" w:rsidRDefault="00F329A3">
      <w:pPr>
        <w:ind w:firstLine="720"/>
        <w:rPr>
          <w:rFonts w:ascii="Calibri" w:hAnsi="Calibri" w:cs="Calibri"/>
        </w:rPr>
      </w:pPr>
      <w:r>
        <w:rPr>
          <w:rFonts w:ascii="Calibri" w:hAnsi="Calibri" w:cs="Calibri"/>
        </w:rPr>
        <w:t xml:space="preserve">race, ethnicity, language, religion, sexual orientation, age, nationality, socio-economic status, </w:t>
      </w:r>
    </w:p>
    <w:p w:rsidR="00F329A3" w:rsidRDefault="00F329A3">
      <w:pPr>
        <w:ind w:left="720"/>
        <w:rPr>
          <w:rFonts w:ascii="Calibri" w:hAnsi="Calibri" w:cs="Calibri"/>
        </w:rPr>
      </w:pPr>
      <w:r>
        <w:rPr>
          <w:rFonts w:ascii="Calibri" w:hAnsi="Calibri" w:cs="Calibri"/>
        </w:rPr>
        <w:t>political affiliation or belief, disability, or marital status.</w:t>
      </w:r>
      <w:r>
        <w:rPr>
          <w:rFonts w:ascii="Calibri" w:hAnsi="Calibri" w:cs="Calibri"/>
        </w:rPr>
        <w:br/>
      </w:r>
      <w:r>
        <w:rPr>
          <w:rFonts w:ascii="Calibri" w:hAnsi="Calibri" w:cs="Calibri"/>
        </w:rPr>
        <w:br/>
        <w:t>Whereas, there is often a needed to mention specifically, various forms of discrimination to give them systemic and institutional recognition, so that working to end them can come from an institutional level, and;</w:t>
      </w:r>
    </w:p>
    <w:p w:rsidR="00F329A3" w:rsidRDefault="00F329A3">
      <w:pPr>
        <w:rPr>
          <w:rFonts w:ascii="Calibri" w:hAnsi="Calibri" w:cs="Calibri"/>
        </w:rPr>
      </w:pPr>
    </w:p>
    <w:p w:rsidR="00F329A3" w:rsidRDefault="00F329A3">
      <w:pPr>
        <w:ind w:left="720"/>
        <w:rPr>
          <w:rFonts w:ascii="Calibri" w:hAnsi="Calibri" w:cs="Calibri"/>
        </w:rPr>
      </w:pPr>
      <w:r>
        <w:rPr>
          <w:rFonts w:ascii="Calibri" w:hAnsi="Calibri" w:cs="Calibri"/>
        </w:rPr>
        <w:t xml:space="preserve">Whereas gender based violence and rape culture at Carleton has been recognized through the GSA through support for the Carleton Coalition for a Sexual Assault Support Center and other initiatives and statements, and;  </w:t>
      </w:r>
    </w:p>
    <w:p w:rsidR="00F329A3" w:rsidRDefault="00F329A3">
      <w:pPr>
        <w:rPr>
          <w:rFonts w:ascii="Calibri" w:hAnsi="Calibri" w:cs="Calibri"/>
        </w:rPr>
      </w:pPr>
    </w:p>
    <w:p w:rsidR="00F329A3" w:rsidRDefault="00F329A3">
      <w:pPr>
        <w:ind w:left="720"/>
        <w:rPr>
          <w:rFonts w:ascii="Calibri" w:hAnsi="Calibri" w:cs="Calibri"/>
        </w:rPr>
      </w:pPr>
      <w:r>
        <w:rPr>
          <w:rFonts w:ascii="Calibri" w:hAnsi="Calibri" w:cs="Calibri"/>
        </w:rPr>
        <w:t>Whereas, rape jokes serv</w:t>
      </w:r>
      <w:r>
        <w:rPr>
          <w:rFonts w:ascii="Calibri" w:hAnsi="Calibri" w:cs="Calibri"/>
          <w:color w:val="000000"/>
        </w:rPr>
        <w:t>e</w:t>
      </w:r>
      <w:r>
        <w:rPr>
          <w:rFonts w:ascii="Calibri" w:hAnsi="Calibri" w:cs="Calibri"/>
        </w:rPr>
        <w:t xml:space="preserve"> as a means of exclusion and discrimination based on the experiences of gender based violence survivors on campus, and;</w:t>
      </w:r>
      <w:r>
        <w:rPr>
          <w:rFonts w:ascii="Calibri" w:hAnsi="Calibri" w:cs="Calibri"/>
        </w:rPr>
        <w:br/>
      </w:r>
      <w:r>
        <w:rPr>
          <w:rFonts w:ascii="Calibri" w:hAnsi="Calibri" w:cs="Calibri"/>
        </w:rPr>
        <w:br/>
        <w:t xml:space="preserve">Whereas, 25% of university aged women will experiences sexual assault during their 4 years at school (U of A statistics).  Men and women and gender-queer folks experience violence.  In addition, members of LGBTQ communities, First Nations communities, people living with a disability, particularly women with a cognitive disability, experiences gender based violence at a higher rate then the category “woman,” and;  </w:t>
      </w:r>
      <w:r>
        <w:rPr>
          <w:rFonts w:ascii="Calibri" w:hAnsi="Calibri" w:cs="Calibri"/>
        </w:rPr>
        <w:br/>
      </w:r>
      <w:r>
        <w:rPr>
          <w:rFonts w:ascii="Calibri" w:hAnsi="Calibri" w:cs="Calibri"/>
        </w:rPr>
        <w:br/>
        <w:t>Whereas, the perpetuation of rape culture though marginalizing experiences, rape jokes, or humour is triggering to those who experience violence, and;</w:t>
      </w:r>
      <w:r>
        <w:rPr>
          <w:rFonts w:ascii="Calibri" w:hAnsi="Calibri" w:cs="Calibri"/>
        </w:rPr>
        <w:br/>
      </w:r>
      <w:r>
        <w:rPr>
          <w:rFonts w:ascii="Calibri" w:hAnsi="Calibri" w:cs="Calibri"/>
        </w:rPr>
        <w:br/>
        <w:t>Whereas, discrimination based on gender identity places students at risk and hinders student</w:t>
      </w:r>
      <w:r>
        <w:rPr>
          <w:rFonts w:ascii="Calibri" w:hAnsi="Calibri" w:cs="Calibri"/>
          <w:lang w:val="en-US"/>
        </w:rPr>
        <w:t>’</w:t>
      </w:r>
      <w:r>
        <w:rPr>
          <w:rFonts w:ascii="Calibri" w:hAnsi="Calibri" w:cs="Calibri"/>
        </w:rPr>
        <w:t xml:space="preserve">s abilities to complete their studies, and;  </w:t>
      </w:r>
      <w:r>
        <w:rPr>
          <w:rFonts w:ascii="Calibri" w:hAnsi="Calibri" w:cs="Calibri"/>
        </w:rPr>
        <w:br/>
      </w:r>
      <w:r>
        <w:rPr>
          <w:rFonts w:ascii="Calibri" w:hAnsi="Calibri" w:cs="Calibri"/>
        </w:rPr>
        <w:br/>
        <w:t>Whereas; recent current events at the undergraduate level illustrate the dangers of not taking proactive action to support those facing discrimination and violence, therefore;</w:t>
      </w:r>
    </w:p>
    <w:p w:rsidR="00F329A3" w:rsidRDefault="00F329A3">
      <w:pPr>
        <w:ind w:left="720"/>
        <w:rPr>
          <w:rFonts w:ascii="Calibri" w:hAnsi="Calibri" w:cs="Calibri"/>
        </w:rPr>
      </w:pPr>
    </w:p>
    <w:p w:rsidR="00F329A3" w:rsidRDefault="00F329A3">
      <w:pPr>
        <w:ind w:left="720"/>
        <w:rPr>
          <w:rFonts w:ascii="Calibri" w:hAnsi="Calibri" w:cs="Calibri"/>
        </w:rPr>
      </w:pPr>
      <w:r>
        <w:rPr>
          <w:rFonts w:ascii="Calibri" w:hAnsi="Calibri" w:cs="Calibri"/>
        </w:rPr>
        <w:t xml:space="preserve">Be it resolved; GSA amend section 2.2 to include specific mention of gender based violence and rape culture such that it reads: </w:t>
      </w:r>
      <w:r>
        <w:rPr>
          <w:rFonts w:ascii="Calibri" w:hAnsi="Calibri" w:cs="Calibri"/>
        </w:rPr>
        <w:br/>
      </w:r>
      <w:r>
        <w:rPr>
          <w:rFonts w:ascii="Calibri" w:hAnsi="Calibri" w:cs="Calibri"/>
        </w:rPr>
        <w:br/>
        <w:t xml:space="preserve">The GSA shall promote and assist in maintaining an academic and social environment free from prejudice, rape culture, discrimination, exploitation, or abuse on the basis of, but not limited to, sex, gender identity, race, ethnicity, language, religion, sexual orientation, age, nationality, socio-economic status, political affiliation or belief, disability, or marital status.  </w:t>
      </w:r>
    </w:p>
    <w:p w:rsidR="00F329A3" w:rsidRDefault="00F329A3">
      <w:pPr>
        <w:ind w:left="720"/>
        <w:rPr>
          <w:rFonts w:ascii="Calibri" w:hAnsi="Calibri" w:cs="Calibri"/>
          <w:b/>
          <w:bCs/>
        </w:rPr>
      </w:pPr>
    </w:p>
    <w:p w:rsidR="00F329A3" w:rsidRDefault="00F329A3">
      <w:pPr>
        <w:ind w:left="720"/>
        <w:rPr>
          <w:rFonts w:ascii="Calibri" w:hAnsi="Calibri" w:cs="Calibri"/>
          <w:b/>
          <w:bCs/>
        </w:rPr>
      </w:pPr>
      <w:r>
        <w:rPr>
          <w:rFonts w:ascii="Calibri" w:hAnsi="Calibri" w:cs="Calibri"/>
          <w:b/>
          <w:bCs/>
        </w:rPr>
        <w:t>Carried Unanimously</w:t>
      </w:r>
    </w:p>
    <w:p w:rsidR="00F329A3" w:rsidRDefault="00F329A3">
      <w:pPr>
        <w:ind w:left="720"/>
        <w:rPr>
          <w:rFonts w:ascii="Calibri" w:hAnsi="Calibri" w:cs="Calibri"/>
        </w:rPr>
      </w:pPr>
    </w:p>
    <w:p w:rsidR="00F329A3" w:rsidRDefault="00F329A3">
      <w:pPr>
        <w:ind w:left="720" w:hanging="360"/>
        <w:rPr>
          <w:rFonts w:ascii="Calibri" w:hAnsi="Calibri" w:cs="Calibri"/>
          <w:b/>
          <w:bCs/>
        </w:rPr>
      </w:pPr>
      <w:r>
        <w:rPr>
          <w:rFonts w:ascii="Calibri" w:hAnsi="Calibri" w:cs="Calibri"/>
          <w:b/>
          <w:bCs/>
        </w:rPr>
        <w:t>b)</w:t>
      </w:r>
      <w:r>
        <w:rPr>
          <w:rFonts w:ascii="Calibri" w:hAnsi="Calibri" w:cs="Calibri"/>
          <w:b/>
          <w:bCs/>
        </w:rPr>
        <w:tab/>
        <w:t>Motion 13.04.2012 - 02: (Second Reading)(Request to withdraw): Motion to Integrate Fighting Oppression as part of “Regular Business”</w:t>
      </w:r>
    </w:p>
    <w:p w:rsidR="00F329A3" w:rsidRDefault="00F329A3">
      <w:pPr>
        <w:ind w:firstLine="720"/>
        <w:rPr>
          <w:rFonts w:ascii="Calibri" w:hAnsi="Calibri" w:cs="Calibri"/>
          <w:b/>
          <w:bCs/>
        </w:rPr>
      </w:pPr>
      <w:r>
        <w:rPr>
          <w:rFonts w:ascii="Calibri" w:hAnsi="Calibri" w:cs="Calibri"/>
          <w:b/>
          <w:bCs/>
        </w:rPr>
        <w:t>Moved: Ron Couchman (Sociology)</w:t>
      </w:r>
    </w:p>
    <w:p w:rsidR="00F329A3" w:rsidRDefault="00F329A3">
      <w:pPr>
        <w:ind w:firstLine="720"/>
        <w:rPr>
          <w:rFonts w:ascii="Calibri" w:hAnsi="Calibri" w:cs="Calibri"/>
          <w:b/>
          <w:bCs/>
        </w:rPr>
      </w:pPr>
      <w:r>
        <w:rPr>
          <w:rFonts w:ascii="Calibri" w:hAnsi="Calibri" w:cs="Calibri"/>
          <w:b/>
          <w:bCs/>
        </w:rPr>
        <w:t>Seconded:  Graeme Turner (Mathematics)</w:t>
      </w:r>
    </w:p>
    <w:p w:rsidR="00F329A3" w:rsidRDefault="00F329A3">
      <w:pPr>
        <w:ind w:firstLine="720"/>
        <w:rPr>
          <w:rFonts w:ascii="Calibri" w:hAnsi="Calibri" w:cs="Calibri"/>
          <w:b/>
          <w:bCs/>
        </w:rPr>
      </w:pPr>
    </w:p>
    <w:p w:rsidR="00F329A3" w:rsidRDefault="00F329A3">
      <w:pPr>
        <w:ind w:left="720"/>
        <w:rPr>
          <w:rFonts w:ascii="Calibri" w:hAnsi="Calibri" w:cs="Calibri"/>
        </w:rPr>
      </w:pPr>
      <w:r>
        <w:rPr>
          <w:rFonts w:ascii="Calibri" w:hAnsi="Calibri" w:cs="Calibri"/>
        </w:rPr>
        <w:t>Whereas section 5.1.5 of the constitution currently reads: The Executive shall be empowered by the council of the GSA (hereinafter to be referred to as Council) to act in the place of Council in dealing with routine business, and;</w:t>
      </w:r>
    </w:p>
    <w:p w:rsidR="00F329A3" w:rsidRDefault="00F329A3">
      <w:pPr>
        <w:rPr>
          <w:rFonts w:ascii="Calibri" w:hAnsi="Calibri" w:cs="Calibri"/>
        </w:rPr>
      </w:pPr>
    </w:p>
    <w:p w:rsidR="00F329A3" w:rsidRDefault="00F329A3">
      <w:pPr>
        <w:ind w:left="720"/>
        <w:rPr>
          <w:rFonts w:ascii="Calibri" w:hAnsi="Calibri" w:cs="Calibri"/>
        </w:rPr>
      </w:pPr>
      <w:r>
        <w:rPr>
          <w:rFonts w:ascii="Calibri" w:hAnsi="Calibri" w:cs="Calibri"/>
        </w:rPr>
        <w:t>Whereas prejudice, rape culture, discrimination, exploitation, or abuse on the basis of but not limited to sex, gender, race, ethnicity, language, religion, sexual orientation, age, nationality, socio-economic status, political affiliation or belief, disability, or marital status are systemic and regularly occurring issues in society, including on Carleton</w:t>
      </w:r>
      <w:r>
        <w:rPr>
          <w:rFonts w:ascii="Calibri" w:hAnsi="Calibri" w:cs="Calibri"/>
          <w:lang w:val="en-US"/>
        </w:rPr>
        <w:t>’</w:t>
      </w:r>
      <w:r>
        <w:rPr>
          <w:rFonts w:ascii="Calibri" w:hAnsi="Calibri" w:cs="Calibri"/>
        </w:rPr>
        <w:t>s Campus, and;</w:t>
      </w:r>
    </w:p>
    <w:p w:rsidR="00F329A3" w:rsidRDefault="00F329A3">
      <w:pPr>
        <w:rPr>
          <w:rFonts w:ascii="Calibri" w:hAnsi="Calibri" w:cs="Calibri"/>
        </w:rPr>
      </w:pPr>
    </w:p>
    <w:p w:rsidR="00F329A3" w:rsidRDefault="00F329A3">
      <w:pPr>
        <w:ind w:left="720"/>
        <w:rPr>
          <w:rFonts w:ascii="Calibri" w:hAnsi="Calibri" w:cs="Calibri"/>
        </w:rPr>
      </w:pPr>
      <w:r>
        <w:rPr>
          <w:rFonts w:ascii="Calibri" w:hAnsi="Calibri" w:cs="Calibri"/>
        </w:rPr>
        <w:t>Whereas reacting swiftly to oppose instances of oppression is important in illustrating to students, faculty, and staff that they have support from the Graduate Student Association and are not alone when facing issues of violence (whether physical or psychological), and;</w:t>
      </w:r>
      <w:r>
        <w:rPr>
          <w:rFonts w:ascii="Calibri" w:hAnsi="Calibri" w:cs="Calibri"/>
        </w:rPr>
        <w:br/>
      </w:r>
      <w:r>
        <w:rPr>
          <w:rFonts w:ascii="Calibri" w:hAnsi="Calibri" w:cs="Calibri"/>
        </w:rPr>
        <w:br/>
        <w:t xml:space="preserve">Whereas; Regular business should be understood to include statements of support or any other forms of support for organizations or individuals who work to end or prevent gender based violence at Carleton. This should include but is not limited to sexist, racist, ablest comments etc, as well as speak out on behalf of the GSA against comments supporting rape culture, therefore; </w:t>
      </w:r>
    </w:p>
    <w:p w:rsidR="00F329A3" w:rsidRDefault="00F329A3">
      <w:pPr>
        <w:rPr>
          <w:rFonts w:ascii="Calibri" w:hAnsi="Calibri" w:cs="Calibri"/>
        </w:rPr>
      </w:pPr>
    </w:p>
    <w:p w:rsidR="00F329A3" w:rsidRDefault="00F329A3">
      <w:pPr>
        <w:ind w:firstLine="720"/>
        <w:rPr>
          <w:rFonts w:ascii="Calibri" w:hAnsi="Calibri" w:cs="Calibri"/>
        </w:rPr>
      </w:pPr>
      <w:r>
        <w:rPr>
          <w:rFonts w:ascii="Calibri" w:hAnsi="Calibri" w:cs="Calibri"/>
        </w:rPr>
        <w:t xml:space="preserve">Be it resolved; section 5.1.5 of the GSA constitution be amended to read: </w:t>
      </w:r>
    </w:p>
    <w:p w:rsidR="00F329A3" w:rsidRDefault="00F329A3">
      <w:pPr>
        <w:ind w:left="720"/>
        <w:rPr>
          <w:rFonts w:ascii="Calibri" w:hAnsi="Calibri" w:cs="Calibri"/>
        </w:rPr>
      </w:pPr>
      <w:r>
        <w:rPr>
          <w:rFonts w:ascii="Calibri" w:hAnsi="Calibri" w:cs="Calibri"/>
        </w:rPr>
        <w:br/>
        <w:t xml:space="preserve">The Executive shall be empowered by the council of the GSA (hereinafter to be referred to as Council) to act in the place of Council in dealing with routine business, including statements of support or other support for organizations or individuals who work to end violence and oppression as described in 2.2 of the constitution.  </w:t>
      </w:r>
    </w:p>
    <w:p w:rsidR="00F329A3" w:rsidRDefault="00F329A3">
      <w:pPr>
        <w:rPr>
          <w:rFonts w:ascii="Calibri" w:hAnsi="Calibri" w:cs="Calibri"/>
        </w:rPr>
      </w:pPr>
    </w:p>
    <w:p w:rsidR="00F329A3" w:rsidRDefault="00F329A3">
      <w:pPr>
        <w:ind w:left="720"/>
        <w:rPr>
          <w:rFonts w:ascii="Calibri" w:hAnsi="Calibri" w:cs="Calibri"/>
          <w:b/>
          <w:bCs/>
        </w:rPr>
      </w:pPr>
      <w:r>
        <w:rPr>
          <w:rFonts w:ascii="Calibri" w:hAnsi="Calibri" w:cs="Calibri"/>
          <w:b/>
          <w:bCs/>
        </w:rPr>
        <w:t>Motion to Table Motion 13.04.2012 - 02 Indefinitely</w:t>
      </w:r>
    </w:p>
    <w:p w:rsidR="00F329A3" w:rsidRDefault="00F329A3">
      <w:pPr>
        <w:ind w:left="720"/>
        <w:rPr>
          <w:rFonts w:ascii="Calibri" w:hAnsi="Calibri" w:cs="Calibri"/>
          <w:b/>
          <w:bCs/>
        </w:rPr>
      </w:pPr>
      <w:r>
        <w:rPr>
          <w:rFonts w:ascii="Calibri" w:hAnsi="Calibri" w:cs="Calibri"/>
          <w:b/>
          <w:bCs/>
        </w:rPr>
        <w:t>Moved: Ron Couchman (Sociology)</w:t>
      </w:r>
    </w:p>
    <w:p w:rsidR="00F329A3" w:rsidRDefault="00F329A3">
      <w:pPr>
        <w:ind w:left="720"/>
        <w:rPr>
          <w:rFonts w:ascii="Calibri" w:hAnsi="Calibri" w:cs="Calibri"/>
          <w:b/>
          <w:bCs/>
        </w:rPr>
      </w:pPr>
      <w:r>
        <w:rPr>
          <w:rFonts w:ascii="Calibri" w:hAnsi="Calibri" w:cs="Calibri"/>
          <w:b/>
          <w:bCs/>
        </w:rPr>
        <w:t>Seconded: Tabatha Armstrong (Canadian Studies)</w:t>
      </w:r>
    </w:p>
    <w:p w:rsidR="00F329A3" w:rsidRDefault="00F329A3">
      <w:pPr>
        <w:ind w:left="720"/>
        <w:rPr>
          <w:rFonts w:ascii="Calibri" w:hAnsi="Calibri" w:cs="Calibri"/>
          <w:b/>
          <w:bCs/>
        </w:rPr>
      </w:pPr>
      <w:r>
        <w:rPr>
          <w:rFonts w:ascii="Calibri" w:hAnsi="Calibri" w:cs="Calibri"/>
          <w:b/>
          <w:bCs/>
        </w:rPr>
        <w:t>Abstention Jean-Daniel Medjo (Systems and Computer Engineering)</w:t>
      </w:r>
    </w:p>
    <w:p w:rsidR="00F329A3" w:rsidRDefault="00F329A3">
      <w:pPr>
        <w:ind w:left="720"/>
        <w:rPr>
          <w:rFonts w:ascii="Calibri" w:hAnsi="Calibri" w:cs="Calibri"/>
          <w:b/>
          <w:bCs/>
        </w:rPr>
      </w:pPr>
    </w:p>
    <w:p w:rsidR="00F329A3" w:rsidRDefault="00F329A3">
      <w:pPr>
        <w:ind w:left="720"/>
        <w:rPr>
          <w:rFonts w:ascii="Calibri" w:hAnsi="Calibri" w:cs="Calibri"/>
          <w:b/>
          <w:bCs/>
        </w:rPr>
      </w:pPr>
      <w:r>
        <w:rPr>
          <w:rFonts w:ascii="Calibri" w:hAnsi="Calibri" w:cs="Calibri"/>
          <w:b/>
          <w:bCs/>
        </w:rPr>
        <w:t>Carried</w:t>
      </w:r>
    </w:p>
    <w:p w:rsidR="00F329A3" w:rsidRDefault="00F329A3">
      <w:pPr>
        <w:ind w:left="720"/>
        <w:rPr>
          <w:rFonts w:ascii="Calibri" w:hAnsi="Calibri" w:cs="Calibri"/>
          <w:b/>
          <w:bCs/>
        </w:rPr>
      </w:pPr>
      <w:r>
        <w:rPr>
          <w:rFonts w:ascii="Calibri" w:hAnsi="Calibri" w:cs="Calibri"/>
          <w:b/>
          <w:bCs/>
        </w:rPr>
        <w:t>Motion Tabled</w:t>
      </w:r>
    </w:p>
    <w:p w:rsidR="00F329A3" w:rsidRDefault="00F329A3">
      <w:pPr>
        <w:rPr>
          <w:rFonts w:ascii="Calibri" w:hAnsi="Calibri" w:cs="Calibri"/>
          <w:b/>
          <w:bCs/>
        </w:rPr>
      </w:pPr>
    </w:p>
    <w:p w:rsidR="00F329A3" w:rsidRDefault="00F329A3">
      <w:pPr>
        <w:ind w:left="720" w:hanging="360"/>
        <w:rPr>
          <w:rFonts w:ascii="Calibri" w:hAnsi="Calibri" w:cs="Calibri"/>
          <w:b/>
          <w:bCs/>
        </w:rPr>
      </w:pPr>
      <w:r>
        <w:rPr>
          <w:rFonts w:ascii="Calibri" w:hAnsi="Calibri" w:cs="Calibri"/>
          <w:b/>
          <w:bCs/>
        </w:rPr>
        <w:t>c)</w:t>
      </w:r>
      <w:r>
        <w:rPr>
          <w:rFonts w:ascii="Calibri" w:hAnsi="Calibri" w:cs="Calibri"/>
          <w:b/>
          <w:bCs/>
        </w:rPr>
        <w:tab/>
        <w:t>Motion 12.07.2012- 03: Motion to Support PowerShift Canada 2012</w:t>
      </w:r>
    </w:p>
    <w:p w:rsidR="00F329A3" w:rsidRDefault="00F329A3">
      <w:pPr>
        <w:ind w:firstLine="720"/>
        <w:rPr>
          <w:rFonts w:ascii="Calibri" w:hAnsi="Calibri" w:cs="Calibri"/>
          <w:b/>
          <w:bCs/>
        </w:rPr>
      </w:pPr>
    </w:p>
    <w:p w:rsidR="00F329A3" w:rsidRDefault="00F329A3">
      <w:pPr>
        <w:ind w:firstLine="720"/>
        <w:rPr>
          <w:rFonts w:ascii="Calibri" w:hAnsi="Calibri" w:cs="Calibri"/>
          <w:b/>
          <w:bCs/>
        </w:rPr>
      </w:pPr>
      <w:r>
        <w:rPr>
          <w:rFonts w:ascii="Calibri" w:hAnsi="Calibri" w:cs="Calibri"/>
          <w:b/>
          <w:bCs/>
        </w:rPr>
        <w:t>Moved: Brynne Sinclair-Waters (Political Economy)</w:t>
      </w:r>
    </w:p>
    <w:p w:rsidR="00F329A3" w:rsidRDefault="00F329A3">
      <w:pPr>
        <w:ind w:firstLine="720"/>
        <w:rPr>
          <w:rFonts w:ascii="Calibri" w:hAnsi="Calibri" w:cs="Calibri"/>
          <w:b/>
          <w:bCs/>
        </w:rPr>
      </w:pPr>
      <w:r>
        <w:rPr>
          <w:rFonts w:ascii="Calibri" w:hAnsi="Calibri" w:cs="Calibri"/>
          <w:b/>
          <w:bCs/>
        </w:rPr>
        <w:t xml:space="preserve">Seconded: Kelly Black (President) </w:t>
      </w:r>
    </w:p>
    <w:p w:rsidR="00F329A3" w:rsidRDefault="00F329A3">
      <w:pPr>
        <w:ind w:firstLine="720"/>
        <w:rPr>
          <w:rFonts w:ascii="Calibri" w:hAnsi="Calibri" w:cs="Calibri"/>
          <w:b/>
          <w:bCs/>
        </w:rPr>
      </w:pPr>
    </w:p>
    <w:p w:rsidR="00F329A3" w:rsidRDefault="00F329A3">
      <w:pPr>
        <w:ind w:left="709" w:firstLine="11"/>
        <w:rPr>
          <w:rFonts w:ascii="Calibri" w:hAnsi="Calibri" w:cs="Calibri"/>
        </w:rPr>
      </w:pPr>
      <w:r>
        <w:rPr>
          <w:rFonts w:ascii="Calibri" w:hAnsi="Calibri" w:cs="Calibri"/>
        </w:rPr>
        <w:t>Whereas, climate change and economic inequality present major challenges to our society;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climate justice recognizes that social justice and environmental issues are interconnected;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lastRenderedPageBreak/>
        <w:t>Whereas, youth are at the forefront of movements to address social justice and environmental issues;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from October 26-29, PowerShift Canada 2012 will bring 1500 youth (age 18-30) from diverse backgrounds together in Ottawa to build a movement for climate justice; therefore</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Be it resolved that the GSA donate $200 to PowerShift Canada 2012;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Be it further resolved that the GSA encourage graduate students from Carleton to attend.</w:t>
      </w:r>
    </w:p>
    <w:p w:rsidR="00F329A3" w:rsidRDefault="00F329A3">
      <w:pPr>
        <w:rPr>
          <w:rFonts w:ascii="Calibri" w:hAnsi="Calibri" w:cs="Calibri"/>
        </w:rPr>
      </w:pPr>
    </w:p>
    <w:p w:rsidR="00F329A3" w:rsidRDefault="00F329A3">
      <w:pPr>
        <w:rPr>
          <w:rFonts w:ascii="Calibri" w:hAnsi="Calibri" w:cs="Calibri"/>
        </w:rPr>
      </w:pPr>
    </w:p>
    <w:p w:rsidR="00F329A3" w:rsidRDefault="00F329A3">
      <w:pPr>
        <w:ind w:firstLine="709"/>
        <w:rPr>
          <w:rFonts w:ascii="Calibri" w:hAnsi="Calibri" w:cs="Calibri"/>
          <w:b/>
          <w:bCs/>
        </w:rPr>
      </w:pPr>
      <w:r>
        <w:rPr>
          <w:rFonts w:ascii="Calibri" w:hAnsi="Calibri" w:cs="Calibri"/>
          <w:b/>
          <w:bCs/>
        </w:rPr>
        <w:t xml:space="preserve">Carried </w:t>
      </w:r>
    </w:p>
    <w:p w:rsidR="00F329A3" w:rsidRDefault="00F329A3">
      <w:pPr>
        <w:ind w:firstLine="709"/>
        <w:rPr>
          <w:rFonts w:ascii="Calibri" w:hAnsi="Calibri" w:cs="Calibri"/>
          <w:b/>
          <w:bCs/>
        </w:rPr>
      </w:pPr>
      <w:r>
        <w:rPr>
          <w:rFonts w:ascii="Calibri" w:hAnsi="Calibri" w:cs="Calibri"/>
          <w:b/>
          <w:bCs/>
        </w:rPr>
        <w:t>Colin Cordner (Political Science) Abstain</w:t>
      </w:r>
    </w:p>
    <w:p w:rsidR="00F329A3" w:rsidRDefault="00F329A3">
      <w:pPr>
        <w:ind w:left="720"/>
        <w:rPr>
          <w:rFonts w:ascii="Calibri" w:hAnsi="Calibri" w:cs="Calibri"/>
          <w:b/>
          <w:bCs/>
          <w:lang w:val="en-US"/>
        </w:rPr>
      </w:pPr>
    </w:p>
    <w:p w:rsidR="00F329A3" w:rsidRDefault="00F329A3">
      <w:pPr>
        <w:ind w:left="720" w:hanging="360"/>
        <w:rPr>
          <w:rFonts w:ascii="Calibri" w:hAnsi="Calibri" w:cs="Calibri"/>
          <w:b/>
          <w:bCs/>
          <w:color w:val="000000"/>
          <w:lang w:val="en-US"/>
        </w:rPr>
      </w:pPr>
      <w:r>
        <w:rPr>
          <w:rFonts w:ascii="Calibri" w:hAnsi="Calibri" w:cs="Calibri"/>
          <w:b/>
          <w:bCs/>
          <w:color w:val="000000"/>
        </w:rPr>
        <w:t>d)</w:t>
      </w:r>
      <w:r>
        <w:rPr>
          <w:rFonts w:ascii="Calibri" w:hAnsi="Calibri" w:cs="Calibri"/>
          <w:b/>
          <w:bCs/>
          <w:color w:val="000000"/>
        </w:rPr>
        <w:tab/>
        <w:t xml:space="preserve">Motion </w:t>
      </w:r>
      <w:r>
        <w:rPr>
          <w:rFonts w:ascii="Calibri" w:hAnsi="Calibri" w:cs="Calibri"/>
          <w:b/>
          <w:bCs/>
          <w:color w:val="000000"/>
          <w:lang w:val="en-US"/>
        </w:rPr>
        <w:t xml:space="preserve">12.07.2012 - 04: Motion </w:t>
      </w:r>
      <w:r>
        <w:rPr>
          <w:rFonts w:ascii="Calibri" w:hAnsi="Calibri" w:cs="Calibri"/>
          <w:b/>
          <w:bCs/>
          <w:color w:val="000000"/>
        </w:rPr>
        <w:t>to Object to Carleton University's Partnership with Culture Works</w:t>
      </w:r>
    </w:p>
    <w:p w:rsidR="00F329A3" w:rsidRDefault="00F329A3">
      <w:pPr>
        <w:ind w:firstLine="720"/>
        <w:rPr>
          <w:rFonts w:ascii="Calibri" w:hAnsi="Calibri" w:cs="Calibri"/>
          <w:b/>
          <w:bCs/>
          <w:color w:val="000000"/>
          <w:lang w:val="en-US"/>
        </w:rPr>
      </w:pPr>
    </w:p>
    <w:p w:rsidR="00F329A3" w:rsidRDefault="00F329A3">
      <w:pPr>
        <w:ind w:firstLine="720"/>
        <w:rPr>
          <w:rFonts w:ascii="Calibri" w:hAnsi="Calibri" w:cs="Calibri"/>
          <w:b/>
          <w:bCs/>
          <w:color w:val="000000"/>
          <w:lang w:val="en-US"/>
        </w:rPr>
      </w:pPr>
      <w:r>
        <w:rPr>
          <w:rFonts w:ascii="Calibri" w:hAnsi="Calibri" w:cs="Calibri"/>
          <w:b/>
          <w:bCs/>
          <w:color w:val="000000"/>
          <w:lang w:val="en-US"/>
        </w:rPr>
        <w:t>Moved: Kelly Black (President)</w:t>
      </w:r>
    </w:p>
    <w:p w:rsidR="00F329A3" w:rsidRDefault="00F329A3">
      <w:pPr>
        <w:ind w:firstLine="720"/>
        <w:rPr>
          <w:rFonts w:ascii="Calibri" w:hAnsi="Calibri" w:cs="Calibri"/>
          <w:b/>
          <w:bCs/>
          <w:color w:val="000000"/>
          <w:lang w:val="en-US"/>
        </w:rPr>
      </w:pPr>
      <w:r>
        <w:rPr>
          <w:rFonts w:ascii="Calibri" w:hAnsi="Calibri" w:cs="Calibri"/>
          <w:b/>
          <w:bCs/>
          <w:color w:val="000000"/>
          <w:lang w:val="en-US"/>
        </w:rPr>
        <w:t>Seconded: Graeme Turner (Mathematics)</w:t>
      </w:r>
    </w:p>
    <w:p w:rsidR="00F329A3" w:rsidRDefault="00F329A3">
      <w:pPr>
        <w:ind w:firstLine="720"/>
        <w:rPr>
          <w:rFonts w:ascii="Calibri" w:hAnsi="Calibri" w:cs="Calibri"/>
          <w:b/>
          <w:bCs/>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Whereas, Carleton University has just announced its intention to partner with Culture Works, a third party for profit corporation that will establish itself on our campus to recruit and instruct international students,</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Whereas, the Provost had previously established a Working Group on International Recruitment to assess the appropriateness of Carleton University developing a partnership with an third party for profit corporation to recruit and instruct international students,</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Whereas, this Working Group was established with broad community representation, including:</w:t>
      </w:r>
    </w:p>
    <w:p w:rsidR="00F329A3" w:rsidRDefault="00F329A3">
      <w:pPr>
        <w:ind w:left="709" w:firstLine="11"/>
        <w:rPr>
          <w:rFonts w:ascii="Calibri" w:hAnsi="Calibri" w:cs="Calibri"/>
          <w:color w:val="000000"/>
          <w:lang w:val="en-US"/>
        </w:rPr>
      </w:pPr>
      <w:r>
        <w:rPr>
          <w:rFonts w:ascii="Calibri" w:hAnsi="Calibri" w:cs="Calibri"/>
          <w:color w:val="000000"/>
          <w:lang w:val="en-US"/>
        </w:rPr>
        <w:t>students, faculty, staff, and senior administration,</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Whereas, the Working Group assessed the potential partnership with Navitas, but wrote broader recommendations regarding Carleton University's potential for any external partnership with a recruitment and instruction for profit corporation,</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Whereas, the report produced by the Working Group explicitly laid out a series of reasons for not establishing such a partnership with a third party private recruitment and instruction for profit corporation,</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Be it resolved that, the GSA Council demonstrate its continued support for the Working Group on International Recruitments' findings that Carleton University not partner with a for profit private instruction and recruitment corporation,</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Be it further resolved that, the GSA Council therefore make an objection to the partnership between Culture Works and Carleton University,</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Be it further resolved that, GSA Council mandate the VP-Finance to write a letter outlining such an objection and seek partners amongst the Carleton community to also sign such a letter,</w:t>
      </w:r>
    </w:p>
    <w:p w:rsidR="00F329A3" w:rsidRDefault="00F329A3">
      <w:pPr>
        <w:ind w:left="709" w:firstLine="11"/>
        <w:rPr>
          <w:rFonts w:ascii="Calibri" w:hAnsi="Calibri" w:cs="Calibri"/>
          <w:color w:val="000000"/>
          <w:lang w:val="en-US"/>
        </w:rPr>
      </w:pPr>
    </w:p>
    <w:p w:rsidR="00F329A3" w:rsidRDefault="00F329A3">
      <w:pPr>
        <w:ind w:left="709" w:firstLine="11"/>
        <w:rPr>
          <w:rFonts w:ascii="Calibri" w:hAnsi="Calibri" w:cs="Calibri"/>
          <w:color w:val="000000"/>
          <w:lang w:val="en-US"/>
        </w:rPr>
      </w:pPr>
      <w:r>
        <w:rPr>
          <w:rFonts w:ascii="Calibri" w:hAnsi="Calibri" w:cs="Calibri"/>
          <w:color w:val="000000"/>
          <w:lang w:val="en-US"/>
        </w:rPr>
        <w:t>Be it further resolved that, the GSA Council empower the Executive to demand the agreement between Carleton University and Culture Works be made public, and if the University refuses to do so to make a Freedom of Information request for the agreement.</w:t>
      </w:r>
    </w:p>
    <w:p w:rsidR="00F329A3" w:rsidRDefault="00F329A3">
      <w:pPr>
        <w:rPr>
          <w:rFonts w:ascii="Calibri" w:hAnsi="Calibri" w:cs="Calibri"/>
          <w:color w:val="000000"/>
          <w:lang w:val="en-US"/>
        </w:rPr>
      </w:pPr>
    </w:p>
    <w:p w:rsidR="00F329A3" w:rsidRDefault="00F329A3">
      <w:pPr>
        <w:ind w:firstLine="709"/>
        <w:rPr>
          <w:rFonts w:ascii="Calibri" w:hAnsi="Calibri" w:cs="Calibri"/>
          <w:b/>
          <w:bCs/>
          <w:color w:val="000000"/>
          <w:lang w:val="en-US"/>
        </w:rPr>
      </w:pPr>
      <w:r>
        <w:rPr>
          <w:rFonts w:ascii="Calibri" w:hAnsi="Calibri" w:cs="Calibri"/>
          <w:b/>
          <w:bCs/>
          <w:color w:val="000000"/>
          <w:lang w:val="en-US"/>
        </w:rPr>
        <w:t>Carried Unanimously.</w:t>
      </w:r>
    </w:p>
    <w:p w:rsidR="00F329A3" w:rsidRDefault="00F329A3">
      <w:pPr>
        <w:rPr>
          <w:rFonts w:ascii="Calibri" w:hAnsi="Calibri" w:cs="Calibri"/>
          <w:b/>
          <w:bCs/>
          <w:color w:val="000000"/>
          <w:lang w:val="en-US"/>
        </w:rPr>
      </w:pPr>
    </w:p>
    <w:p w:rsidR="00F329A3" w:rsidRDefault="00F329A3">
      <w:pPr>
        <w:ind w:left="720" w:hanging="360"/>
        <w:rPr>
          <w:rFonts w:ascii="Calibri" w:hAnsi="Calibri" w:cs="Calibri"/>
          <w:b/>
          <w:bCs/>
          <w:color w:val="000000"/>
          <w:lang w:val="en-US"/>
        </w:rPr>
      </w:pPr>
      <w:r>
        <w:rPr>
          <w:rFonts w:ascii="Calibri" w:hAnsi="Calibri" w:cs="Calibri"/>
          <w:b/>
          <w:bCs/>
          <w:color w:val="000000"/>
        </w:rPr>
        <w:t>e)</w:t>
      </w:r>
      <w:r>
        <w:rPr>
          <w:rFonts w:ascii="Calibri" w:hAnsi="Calibri" w:cs="Calibri"/>
          <w:b/>
          <w:bCs/>
          <w:color w:val="000000"/>
        </w:rPr>
        <w:tab/>
        <w:t>Motion 12.07.2012 - 05: Motion to Oppose to Internal Funding Claw Backs for OGS Recipients</w:t>
      </w:r>
    </w:p>
    <w:p w:rsidR="00F329A3" w:rsidRDefault="00F329A3">
      <w:pPr>
        <w:ind w:left="709"/>
        <w:rPr>
          <w:rFonts w:ascii="Calibri" w:hAnsi="Calibri" w:cs="Calibri"/>
          <w:b/>
          <w:bCs/>
          <w:color w:val="000000"/>
          <w:lang w:val="en-US"/>
        </w:rPr>
      </w:pPr>
      <w:r>
        <w:rPr>
          <w:rFonts w:ascii="Calibri" w:hAnsi="Calibri" w:cs="Calibri"/>
          <w:b/>
          <w:bCs/>
          <w:color w:val="000000"/>
          <w:lang w:val="en-US"/>
        </w:rPr>
        <w:t>Moved: Holly Gilroy (VP-Academic)</w:t>
      </w:r>
    </w:p>
    <w:p w:rsidR="00F329A3" w:rsidRDefault="00F329A3">
      <w:pPr>
        <w:ind w:left="709"/>
        <w:rPr>
          <w:rFonts w:ascii="Calibri" w:hAnsi="Calibri" w:cs="Calibri"/>
          <w:b/>
          <w:bCs/>
          <w:color w:val="000000"/>
          <w:lang w:val="en-US"/>
        </w:rPr>
      </w:pPr>
      <w:r>
        <w:rPr>
          <w:rFonts w:ascii="Calibri" w:hAnsi="Calibri" w:cs="Calibri"/>
          <w:b/>
          <w:bCs/>
          <w:color w:val="000000"/>
          <w:lang w:val="en-US"/>
        </w:rPr>
        <w:t xml:space="preserve">Seconded: Zahirul Alam (Electronics) </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Ontario Graduate Scholarships are the main provincial funding mechanism for graduate students in Ontario, and</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the Ontario Graduate Scholarship (OGS) program is one of the only forms of graduate funding that is increasing in quantity in the face of rising tuition fees and increasing competition for fewer Tri-Council awards, and</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the Dean of the Faculty of Graduate Studies and Postdoctoral Affairs made a last minute unilateral policy change to cover the $5000 university contribution of this $15000 award with up to $5000 of students’ graduate scholarships, thus amounting to a claw back of internal funding for award recipients in the 2012-2013 academic year, and</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students had been informed that they were OGS recipients over three weeks before the Faculty of Graduate Studies and Postdoctoral Affairs officially alerted recipients, who had been operating under the pretense that they will receive $15000 in addition to their internal funding, and</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representatives of the university have repeatedly assured graduate students that Carleton does not claw back internal funding from external award recipients, and</w:t>
      </w:r>
    </w:p>
    <w:p w:rsidR="00F329A3" w:rsidRDefault="00F329A3">
      <w:pPr>
        <w:ind w:left="720"/>
        <w:rPr>
          <w:rFonts w:ascii="Calibri" w:hAnsi="Calibri" w:cs="Calibri"/>
          <w:color w:val="000000"/>
          <w:lang w:val="en-US"/>
        </w:rPr>
      </w:pPr>
      <w:r>
        <w:rPr>
          <w:rFonts w:ascii="Calibri" w:hAnsi="Calibri" w:cs="Calibri"/>
          <w:color w:val="000000"/>
          <w:lang w:val="en-US"/>
        </w:rPr>
        <w:t> </w:t>
      </w:r>
    </w:p>
    <w:p w:rsidR="00F329A3" w:rsidRDefault="00F329A3">
      <w:pPr>
        <w:ind w:left="720"/>
        <w:rPr>
          <w:rFonts w:ascii="Calibri" w:hAnsi="Calibri" w:cs="Calibri"/>
          <w:color w:val="000000"/>
          <w:lang w:val="en-US"/>
        </w:rPr>
      </w:pPr>
      <w:r>
        <w:rPr>
          <w:rFonts w:ascii="Calibri" w:hAnsi="Calibri" w:cs="Calibri"/>
          <w:color w:val="000000"/>
          <w:lang w:val="en-US"/>
        </w:rPr>
        <w:t>Whereas within the context of rising tuition fees and declining funding, it is increasingly important to provide clear graduate student funding policies that enable graduate students to plan financially, and</w:t>
      </w:r>
    </w:p>
    <w:p w:rsidR="00F329A3" w:rsidRDefault="00F329A3">
      <w:pPr>
        <w:ind w:left="720"/>
        <w:rPr>
          <w:rFonts w:ascii="Calibri" w:hAnsi="Calibri" w:cs="Calibri"/>
          <w:color w:val="000000"/>
          <w:lang w:val="en-US"/>
        </w:rPr>
      </w:pPr>
      <w:r>
        <w:rPr>
          <w:rFonts w:ascii="Calibri" w:hAnsi="Calibri" w:cs="Calibri"/>
          <w:color w:val="000000"/>
          <w:lang w:val="en-US"/>
        </w:rPr>
        <w:t> </w:t>
      </w:r>
    </w:p>
    <w:p w:rsidR="00F329A3" w:rsidRDefault="00F329A3">
      <w:pPr>
        <w:ind w:left="720"/>
        <w:rPr>
          <w:rFonts w:ascii="Calibri" w:hAnsi="Calibri" w:cs="Calibri"/>
          <w:color w:val="000000"/>
          <w:lang w:val="en-US"/>
        </w:rPr>
      </w:pPr>
      <w:r>
        <w:rPr>
          <w:rFonts w:ascii="Calibri" w:hAnsi="Calibri" w:cs="Calibri"/>
          <w:color w:val="000000"/>
          <w:lang w:val="en-US"/>
        </w:rPr>
        <w:t xml:space="preserve">Whereas claw backs to the internal funding of OGS recipients are occurring despite widespread opposition from the Graduate Faculty Board, the governing body for the Faculty of Graduate and Postdoctoral Affairs, and </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t>Whereas Local 78 submitted an emergency motion to the Canadian Federation of Students’ National Graduate Caucus opposing graduate departmental/scholarship claw backs for OGS recipients, which passed unanimously, and</w:t>
      </w:r>
    </w:p>
    <w:p w:rsidR="00F329A3" w:rsidRDefault="00F329A3">
      <w:pPr>
        <w:ind w:left="720"/>
        <w:rPr>
          <w:rFonts w:ascii="Calibri" w:hAnsi="Calibri" w:cs="Calibri"/>
          <w:color w:val="000000"/>
          <w:lang w:val="en-US"/>
        </w:rPr>
      </w:pPr>
    </w:p>
    <w:p w:rsidR="00F329A3" w:rsidRDefault="00F329A3">
      <w:pPr>
        <w:ind w:left="720"/>
        <w:rPr>
          <w:rFonts w:ascii="Calibri" w:hAnsi="Calibri" w:cs="Calibri"/>
          <w:color w:val="000000"/>
          <w:lang w:val="en-US"/>
        </w:rPr>
      </w:pPr>
      <w:r>
        <w:rPr>
          <w:rFonts w:ascii="Calibri" w:hAnsi="Calibri" w:cs="Calibri"/>
          <w:color w:val="000000"/>
          <w:lang w:val="en-US"/>
        </w:rPr>
        <w:lastRenderedPageBreak/>
        <w:t xml:space="preserve">Whereas over 200 students, faculty, staff and allies have signed the GSA’s online petition opposing this claw back, </w:t>
      </w:r>
    </w:p>
    <w:p w:rsidR="00F329A3" w:rsidRDefault="00F329A3">
      <w:pPr>
        <w:ind w:left="720"/>
        <w:rPr>
          <w:rFonts w:ascii="Calibri" w:hAnsi="Calibri" w:cs="Calibri"/>
          <w:color w:val="000000"/>
          <w:lang w:val="en-US"/>
        </w:rPr>
      </w:pPr>
      <w:r>
        <w:rPr>
          <w:rFonts w:ascii="Calibri" w:hAnsi="Calibri" w:cs="Calibri"/>
          <w:color w:val="000000"/>
          <w:lang w:val="en-US"/>
        </w:rPr>
        <w:t>  </w:t>
      </w:r>
    </w:p>
    <w:p w:rsidR="00F329A3" w:rsidRDefault="00F329A3">
      <w:pPr>
        <w:ind w:left="720"/>
        <w:rPr>
          <w:rFonts w:ascii="Calibri" w:hAnsi="Calibri" w:cs="Calibri"/>
          <w:color w:val="000000"/>
          <w:lang w:val="en-US"/>
        </w:rPr>
      </w:pPr>
      <w:r>
        <w:rPr>
          <w:rFonts w:ascii="Calibri" w:hAnsi="Calibri" w:cs="Calibri"/>
          <w:color w:val="000000"/>
          <w:lang w:val="en-US"/>
        </w:rPr>
        <w:t>Be it resolved that Council oppose graduate/departmental scholarship claw backs for 2012-2013 recipients of Ontario Graduate Scholarships</w:t>
      </w:r>
    </w:p>
    <w:p w:rsidR="00F329A3" w:rsidRDefault="00F329A3">
      <w:pPr>
        <w:ind w:left="720"/>
        <w:rPr>
          <w:rFonts w:ascii="Calibri" w:hAnsi="Calibri" w:cs="Calibri"/>
          <w:color w:val="000000"/>
          <w:lang w:val="en-US"/>
        </w:rPr>
      </w:pPr>
    </w:p>
    <w:p w:rsidR="00F329A3" w:rsidRDefault="00F329A3">
      <w:pPr>
        <w:ind w:left="720"/>
        <w:rPr>
          <w:rFonts w:ascii="Calibri" w:hAnsi="Calibri" w:cs="Calibri"/>
          <w:b/>
          <w:bCs/>
          <w:color w:val="000000"/>
          <w:lang w:val="en-US"/>
        </w:rPr>
      </w:pPr>
    </w:p>
    <w:p w:rsidR="00F329A3" w:rsidRDefault="00F329A3">
      <w:pPr>
        <w:ind w:left="720"/>
        <w:rPr>
          <w:rFonts w:ascii="Calibri" w:hAnsi="Calibri" w:cs="Calibri"/>
          <w:b/>
          <w:bCs/>
          <w:color w:val="000000"/>
          <w:lang w:val="en-US"/>
        </w:rPr>
      </w:pPr>
      <w:r>
        <w:rPr>
          <w:rFonts w:ascii="Calibri" w:hAnsi="Calibri" w:cs="Calibri"/>
          <w:b/>
          <w:bCs/>
          <w:color w:val="000000"/>
          <w:lang w:val="en-US"/>
        </w:rPr>
        <w:t>Carried Unanimously</w:t>
      </w:r>
    </w:p>
    <w:p w:rsidR="00F329A3" w:rsidRDefault="00F329A3">
      <w:pPr>
        <w:ind w:left="709"/>
        <w:rPr>
          <w:rFonts w:ascii="Calibri" w:eastAsia="MS Mincho" w:hAnsi="Calibri" w:cs="Calibri"/>
          <w:lang w:val="en-US"/>
        </w:rPr>
      </w:pPr>
    </w:p>
    <w:p w:rsidR="00F329A3" w:rsidRDefault="00F329A3">
      <w:pPr>
        <w:ind w:left="720" w:hanging="360"/>
        <w:rPr>
          <w:rFonts w:ascii="Calibri" w:eastAsia="MS Mincho" w:hAnsi="Calibri" w:cs="Calibri"/>
          <w:b/>
          <w:bCs/>
          <w:lang w:val="en-US"/>
        </w:rPr>
      </w:pPr>
      <w:r>
        <w:rPr>
          <w:rFonts w:ascii="Calibri" w:hAnsi="Calibri" w:cs="Calibri"/>
          <w:b/>
          <w:bCs/>
        </w:rPr>
        <w:t>f)</w:t>
      </w:r>
      <w:r>
        <w:rPr>
          <w:rFonts w:ascii="Calibri" w:hAnsi="Calibri" w:cs="Calibri"/>
          <w:b/>
          <w:bCs/>
        </w:rPr>
        <w:tab/>
        <w:t xml:space="preserve">Motion 12.07.2012- 06: </w:t>
      </w:r>
      <w:r>
        <w:rPr>
          <w:rFonts w:ascii="Calibri" w:eastAsia="MS Mincho" w:hAnsi="Calibri" w:cs="Calibri"/>
          <w:b/>
          <w:bCs/>
          <w:lang w:val="en-US"/>
        </w:rPr>
        <w:t xml:space="preserve">Motion for Greater Senate Committee Accountability </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Holly Gilroy (VP-Academic)</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Graeme Turner (Mathematics)</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rPr>
      </w:pPr>
      <w:r>
        <w:rPr>
          <w:rFonts w:ascii="Calibri" w:eastAsia="MS Mincho" w:hAnsi="Calibri" w:cs="Calibri"/>
        </w:rPr>
        <w:t>Whereas, the Senate Committee appointment process of the past year was deeply flawed and resulted in several graduate students not being admitted to the committee's of their stated interest until very late in their terms,</w:t>
      </w:r>
    </w:p>
    <w:p w:rsidR="00F329A3" w:rsidRDefault="00F329A3">
      <w:pPr>
        <w:ind w:left="709"/>
        <w:rPr>
          <w:rFonts w:ascii="Calibri" w:eastAsia="MS Mincho" w:hAnsi="Calibri" w:cs="Calibri"/>
        </w:rPr>
      </w:pPr>
    </w:p>
    <w:p w:rsidR="00F329A3" w:rsidRDefault="00F329A3">
      <w:pPr>
        <w:ind w:left="709"/>
        <w:rPr>
          <w:rFonts w:ascii="Calibri" w:eastAsia="MS Mincho" w:hAnsi="Calibri" w:cs="Calibri"/>
        </w:rPr>
      </w:pPr>
      <w:r>
        <w:rPr>
          <w:rFonts w:ascii="Calibri" w:eastAsia="MS Mincho" w:hAnsi="Calibri" w:cs="Calibri"/>
        </w:rPr>
        <w:t>Whereas, one case of graduate student omission from a Senate Committee resulted in a graduate student representative on the Equity Committee being excluded from all of its meetings for the past term,</w:t>
      </w:r>
    </w:p>
    <w:p w:rsidR="00F329A3" w:rsidRDefault="00F329A3">
      <w:pPr>
        <w:ind w:left="709"/>
        <w:rPr>
          <w:rFonts w:ascii="Calibri" w:eastAsia="MS Mincho" w:hAnsi="Calibri" w:cs="Calibri"/>
        </w:rPr>
      </w:pPr>
    </w:p>
    <w:p w:rsidR="00F329A3" w:rsidRDefault="00F329A3">
      <w:pPr>
        <w:ind w:left="709"/>
        <w:rPr>
          <w:rFonts w:ascii="Calibri" w:eastAsia="MS Mincho" w:hAnsi="Calibri" w:cs="Calibri"/>
        </w:rPr>
      </w:pPr>
      <w:r>
        <w:rPr>
          <w:rFonts w:ascii="Calibri" w:eastAsia="MS Mincho" w:hAnsi="Calibri" w:cs="Calibri"/>
        </w:rPr>
        <w:t>Whereas, a new process was established for greater transparency regarding selection of graduate student representatives in partnership with the Clerk of the Senate to prevent such events from occurring again,</w:t>
      </w:r>
    </w:p>
    <w:p w:rsidR="00F329A3" w:rsidRDefault="00F329A3">
      <w:pPr>
        <w:ind w:left="709"/>
        <w:rPr>
          <w:rFonts w:ascii="Calibri" w:eastAsia="MS Mincho" w:hAnsi="Calibri" w:cs="Calibri"/>
        </w:rPr>
      </w:pPr>
    </w:p>
    <w:p w:rsidR="00F329A3" w:rsidRDefault="00F329A3">
      <w:pPr>
        <w:ind w:left="709"/>
        <w:rPr>
          <w:rFonts w:ascii="Calibri" w:eastAsia="MS Mincho" w:hAnsi="Calibri" w:cs="Calibri"/>
        </w:rPr>
      </w:pPr>
      <w:r>
        <w:rPr>
          <w:rFonts w:ascii="Calibri" w:eastAsia="MS Mincho" w:hAnsi="Calibri" w:cs="Calibri"/>
        </w:rPr>
        <w:t>Whereas, despite this new policy we have seen the re-appointment of some graduate students on Senate Committee's before a broader call out for participation was made,</w:t>
      </w:r>
    </w:p>
    <w:p w:rsidR="00F329A3" w:rsidRDefault="00F329A3">
      <w:pPr>
        <w:ind w:left="709"/>
        <w:rPr>
          <w:rFonts w:ascii="Calibri" w:eastAsia="MS Mincho" w:hAnsi="Calibri" w:cs="Calibri"/>
        </w:rPr>
      </w:pPr>
    </w:p>
    <w:p w:rsidR="00F329A3" w:rsidRDefault="00F329A3">
      <w:pPr>
        <w:ind w:left="709"/>
        <w:rPr>
          <w:rFonts w:ascii="Calibri" w:eastAsia="MS Mincho" w:hAnsi="Calibri" w:cs="Calibri"/>
        </w:rPr>
      </w:pPr>
      <w:r>
        <w:rPr>
          <w:rFonts w:ascii="Calibri" w:eastAsia="MS Mincho" w:hAnsi="Calibri" w:cs="Calibri"/>
        </w:rPr>
        <w:t>Be it resolved that GSA Council mandate the Executive to seek both an explanation and an apology for the explicit exclusion of the graduate representative on the Equity Committee,</w:t>
      </w:r>
    </w:p>
    <w:p w:rsidR="00F329A3" w:rsidRDefault="00F329A3">
      <w:pPr>
        <w:ind w:left="709"/>
        <w:rPr>
          <w:rFonts w:ascii="Calibri" w:eastAsia="MS Mincho" w:hAnsi="Calibri" w:cs="Calibri"/>
        </w:rPr>
      </w:pPr>
    </w:p>
    <w:p w:rsidR="00F329A3" w:rsidRDefault="00F329A3">
      <w:pPr>
        <w:ind w:left="709"/>
        <w:rPr>
          <w:rFonts w:ascii="Calibri" w:eastAsia="MS Mincho" w:hAnsi="Calibri" w:cs="Calibri"/>
        </w:rPr>
      </w:pPr>
      <w:r>
        <w:rPr>
          <w:rFonts w:ascii="Calibri" w:eastAsia="MS Mincho" w:hAnsi="Calibri" w:cs="Calibri"/>
        </w:rPr>
        <w:t xml:space="preserve">Be it further resolved that GSA Council encourage the graduate student Senators to hold the Chair and the Clerk of Senate accountable to the application of the newly established policy in this round of Senate Committee selections. </w:t>
      </w:r>
    </w:p>
    <w:p w:rsidR="00F329A3" w:rsidRDefault="00F329A3">
      <w:pPr>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Colin Cordner (Political Science) and Jean-Daniel Medjo (Systems and Computer Engineering) abstentions</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Carried</w:t>
      </w:r>
    </w:p>
    <w:p w:rsidR="00F329A3" w:rsidRDefault="00F329A3">
      <w:pPr>
        <w:ind w:left="720"/>
        <w:rPr>
          <w:rFonts w:ascii="Calibri" w:hAnsi="Calibri" w:cs="Calibri"/>
          <w:b/>
          <w:bCs/>
        </w:rPr>
      </w:pPr>
    </w:p>
    <w:p w:rsidR="00F329A3" w:rsidRDefault="00F329A3">
      <w:pPr>
        <w:ind w:left="720" w:hanging="360"/>
        <w:rPr>
          <w:rFonts w:ascii="Calibri" w:hAnsi="Calibri" w:cs="Calibri"/>
          <w:b/>
          <w:bCs/>
        </w:rPr>
      </w:pPr>
      <w:r>
        <w:rPr>
          <w:rFonts w:ascii="Calibri" w:hAnsi="Calibri" w:cs="Calibri"/>
          <w:b/>
          <w:bCs/>
        </w:rPr>
        <w:t>g)</w:t>
      </w:r>
      <w:r>
        <w:rPr>
          <w:rFonts w:ascii="Calibri" w:hAnsi="Calibri" w:cs="Calibri"/>
          <w:b/>
          <w:bCs/>
        </w:rPr>
        <w:tab/>
        <w:t>Motion 12.07.2012-07: Motion for Carleton Graduate Students</w:t>
      </w:r>
      <w:r>
        <w:rPr>
          <w:rFonts w:ascii="Calibri" w:hAnsi="Calibri" w:cs="Calibri"/>
          <w:b/>
          <w:bCs/>
          <w:lang w:val="en-US"/>
        </w:rPr>
        <w:t>’</w:t>
      </w:r>
      <w:r>
        <w:rPr>
          <w:rFonts w:ascii="Calibri" w:hAnsi="Calibri" w:cs="Calibri"/>
          <w:b/>
          <w:bCs/>
        </w:rPr>
        <w:t xml:space="preserve"> Association Council to Endorse the</w:t>
      </w:r>
    </w:p>
    <w:p w:rsidR="00F329A3" w:rsidRDefault="00F329A3">
      <w:pPr>
        <w:ind w:left="425" w:firstLine="293"/>
        <w:rPr>
          <w:rFonts w:ascii="Calibri" w:hAnsi="Calibri" w:cs="Calibri"/>
          <w:b/>
          <w:bCs/>
        </w:rPr>
      </w:pPr>
      <w:r>
        <w:rPr>
          <w:rFonts w:ascii="Calibri" w:hAnsi="Calibri" w:cs="Calibri"/>
          <w:b/>
          <w:bCs/>
        </w:rPr>
        <w:t>Challenge Homophobia and Transphobia and the No Means No Campaigns</w:t>
      </w:r>
    </w:p>
    <w:p w:rsidR="00F329A3" w:rsidRDefault="00F329A3">
      <w:pPr>
        <w:ind w:firstLine="720"/>
        <w:rPr>
          <w:rFonts w:ascii="Calibri" w:hAnsi="Calibri" w:cs="Calibri"/>
          <w:b/>
          <w:bCs/>
        </w:rPr>
      </w:pPr>
    </w:p>
    <w:p w:rsidR="00F329A3" w:rsidRDefault="00F329A3">
      <w:pPr>
        <w:ind w:firstLine="720"/>
        <w:rPr>
          <w:rFonts w:ascii="Calibri" w:hAnsi="Calibri" w:cs="Calibri"/>
          <w:b/>
          <w:bCs/>
        </w:rPr>
      </w:pPr>
      <w:r>
        <w:rPr>
          <w:rFonts w:ascii="Calibri" w:hAnsi="Calibri" w:cs="Calibri"/>
          <w:b/>
          <w:bCs/>
        </w:rPr>
        <w:lastRenderedPageBreak/>
        <w:t>Moved: Anna Goldfinch (VP-External)</w:t>
      </w:r>
    </w:p>
    <w:p w:rsidR="00F329A3" w:rsidRDefault="00F329A3">
      <w:pPr>
        <w:ind w:firstLine="720"/>
        <w:rPr>
          <w:rFonts w:ascii="Calibri" w:hAnsi="Calibri" w:cs="Calibri"/>
          <w:b/>
          <w:bCs/>
        </w:rPr>
      </w:pPr>
      <w:r>
        <w:rPr>
          <w:rFonts w:ascii="Calibri" w:hAnsi="Calibri" w:cs="Calibri"/>
          <w:b/>
          <w:bCs/>
        </w:rPr>
        <w:t>Seconded: Darren Paccione (Legal Studies)</w:t>
      </w:r>
    </w:p>
    <w:p w:rsidR="00F329A3" w:rsidRDefault="00F329A3">
      <w:pPr>
        <w:ind w:firstLine="720"/>
        <w:rPr>
          <w:rFonts w:ascii="Calibri" w:hAnsi="Calibri" w:cs="Calibri"/>
          <w:b/>
          <w:bCs/>
        </w:rPr>
      </w:pPr>
    </w:p>
    <w:p w:rsidR="00F329A3" w:rsidRDefault="00F329A3">
      <w:pPr>
        <w:ind w:left="709" w:firstLine="11"/>
        <w:rPr>
          <w:rFonts w:ascii="Calibri" w:hAnsi="Calibri" w:cs="Calibri"/>
          <w:lang w:val="en-US"/>
        </w:rPr>
      </w:pPr>
      <w:r>
        <w:rPr>
          <w:rFonts w:ascii="Calibri" w:hAnsi="Calibri" w:cs="Calibri"/>
        </w:rPr>
        <w:t> Whereas homophobia and transphobia represent significant and systemic forms of oppression;</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suicide rates among LGBTQ individuals, especially teens and students, are disproportionately and tragically high;</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a member of the Carleton community has recently been made the victim of a homophobic hate crime, and was admitted to hospital for a suicide attempt as a result;</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the Carleton University Graduate Students' Association Executive, the Carleton University GLBTQ Centre for Sexual and Gender Diversity, Student Affairs, Equity Services, Campus Safety, CUPE Local 2424 and the victim of the attacks have all endorsed and partnered with the Challenge Homophobia and Transphobia campaign;</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many students, faculty and staff are marginalized because of their sexual orientation, gender identity, and/or gender expression and can be silenced by the oppression they face;</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 xml:space="preserve">Whereas sexual assault is a serious issue at all Canadian post-secondary educational institutions; </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 xml:space="preserve">Whereas the Graduate Students' Association is participating in the Carleton wide Consent is Sexy Week and would like to launch a No Means No campaign in conjunction with the event in September to raise awareness about sexual assault; </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the Challenge Homophobia and Transphobia Campaign and the No Means No campaign are well researched and created by students through the Canadian Federation of Students;</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Whereas the fight against homophobia, transphobia, cyberbullying and sexual assault are a issues that should concern all students, staff and faculty;</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lang w:val="en-US"/>
        </w:rPr>
      </w:pPr>
      <w:r>
        <w:rPr>
          <w:rFonts w:ascii="Calibri" w:hAnsi="Calibri" w:cs="Calibri"/>
        </w:rPr>
        <w:t>Be it resolved that the Carleton Graduate Students</w:t>
      </w:r>
      <w:r>
        <w:rPr>
          <w:rFonts w:ascii="Calibri" w:hAnsi="Calibri" w:cs="Calibri"/>
          <w:lang w:val="en-US"/>
        </w:rPr>
        <w:t>’</w:t>
      </w:r>
      <w:r>
        <w:rPr>
          <w:rFonts w:ascii="Calibri" w:hAnsi="Calibri" w:cs="Calibri"/>
        </w:rPr>
        <w:t xml:space="preserve"> Association endorse the Challenge Homophobia and Transphobia Campaign;</w:t>
      </w:r>
    </w:p>
    <w:p w:rsidR="00F329A3" w:rsidRDefault="00F329A3">
      <w:pPr>
        <w:ind w:left="709" w:firstLine="11"/>
        <w:rPr>
          <w:rFonts w:ascii="Calibri" w:hAnsi="Calibri" w:cs="Calibri"/>
          <w:lang w:val="en-US"/>
        </w:rPr>
      </w:pPr>
      <w:r>
        <w:rPr>
          <w:rFonts w:ascii="Calibri" w:hAnsi="Calibri" w:cs="Calibri"/>
        </w:rPr>
        <w:t> </w:t>
      </w:r>
    </w:p>
    <w:p w:rsidR="00F329A3" w:rsidRDefault="00F329A3">
      <w:pPr>
        <w:ind w:left="709" w:firstLine="11"/>
        <w:rPr>
          <w:rFonts w:ascii="Calibri" w:hAnsi="Calibri" w:cs="Calibri"/>
        </w:rPr>
      </w:pPr>
      <w:r>
        <w:rPr>
          <w:rFonts w:ascii="Calibri" w:hAnsi="Calibri" w:cs="Calibri"/>
        </w:rPr>
        <w:t>Be it further resolved that the Carleton Graduate Students</w:t>
      </w:r>
      <w:r>
        <w:rPr>
          <w:rFonts w:ascii="Calibri" w:hAnsi="Calibri" w:cs="Calibri"/>
          <w:lang w:val="en-US"/>
        </w:rPr>
        <w:t>’</w:t>
      </w:r>
      <w:r>
        <w:rPr>
          <w:rFonts w:ascii="Calibri" w:hAnsi="Calibri" w:cs="Calibri"/>
        </w:rPr>
        <w:t xml:space="preserve"> Association endorse the No Means No Campaign.</w:t>
      </w:r>
    </w:p>
    <w:p w:rsidR="00F329A3" w:rsidRDefault="00F329A3">
      <w:pPr>
        <w:rPr>
          <w:rFonts w:ascii="Calibri" w:hAnsi="Calibri" w:cs="Calibri"/>
        </w:rPr>
      </w:pPr>
    </w:p>
    <w:p w:rsidR="00F329A3" w:rsidRDefault="00F329A3">
      <w:pPr>
        <w:ind w:left="709" w:firstLine="11"/>
        <w:rPr>
          <w:rFonts w:ascii="Calibri" w:hAnsi="Calibri" w:cs="Calibri"/>
          <w:b/>
          <w:bCs/>
        </w:rPr>
      </w:pPr>
      <w:r>
        <w:rPr>
          <w:rFonts w:ascii="Calibri" w:hAnsi="Calibri" w:cs="Calibri"/>
          <w:b/>
          <w:bCs/>
        </w:rPr>
        <w:t xml:space="preserve">Carried </w:t>
      </w:r>
    </w:p>
    <w:p w:rsidR="00F329A3" w:rsidRDefault="00F329A3">
      <w:pPr>
        <w:ind w:left="709" w:firstLine="11"/>
        <w:rPr>
          <w:rFonts w:ascii="Calibri" w:hAnsi="Calibri" w:cs="Calibri"/>
          <w:b/>
          <w:bCs/>
          <w:lang w:val="en-US"/>
        </w:rPr>
      </w:pPr>
      <w:r>
        <w:rPr>
          <w:rFonts w:ascii="Calibri" w:hAnsi="Calibri" w:cs="Calibri"/>
          <w:b/>
          <w:bCs/>
        </w:rPr>
        <w:t>Hayley Dobson (CUSA) and Jean-Daniel Medjo (Systems and Computer Engineering) abstentions</w:t>
      </w:r>
    </w:p>
    <w:p w:rsidR="00F329A3" w:rsidRDefault="00F329A3">
      <w:pPr>
        <w:rPr>
          <w:rFonts w:ascii="Calibri" w:eastAsia="MS Mincho" w:hAnsi="Calibri" w:cs="Calibri"/>
          <w:b/>
          <w:bCs/>
          <w:lang w:val="en-US"/>
        </w:rPr>
      </w:pPr>
    </w:p>
    <w:p w:rsidR="00F329A3" w:rsidRDefault="00F329A3">
      <w:pPr>
        <w:ind w:left="720" w:hanging="360"/>
        <w:rPr>
          <w:rFonts w:ascii="Calibri" w:eastAsia="MS Mincho" w:hAnsi="Calibri" w:cs="Calibri"/>
          <w:b/>
          <w:bCs/>
          <w:lang w:val="en-US"/>
        </w:rPr>
      </w:pPr>
      <w:r>
        <w:rPr>
          <w:rFonts w:ascii="Calibri" w:hAnsi="Calibri" w:cs="Calibri"/>
          <w:b/>
          <w:bCs/>
        </w:rPr>
        <w:t>h)</w:t>
      </w:r>
      <w:r>
        <w:rPr>
          <w:rFonts w:ascii="Calibri" w:hAnsi="Calibri" w:cs="Calibri"/>
          <w:b/>
          <w:bCs/>
        </w:rPr>
        <w:tab/>
        <w:t xml:space="preserve">Motion 12.07.2012- 08: </w:t>
      </w:r>
      <w:r>
        <w:rPr>
          <w:rFonts w:ascii="Calibri" w:eastAsia="MS Mincho" w:hAnsi="Calibri" w:cs="Calibri"/>
          <w:b/>
          <w:bCs/>
          <w:lang w:val="en-US"/>
        </w:rPr>
        <w:t>Motion to Amend the Policy Manual (Councilor Credit Policy)</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Kelly Black (President)</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Chloë Grace Fogarty-Bourget (VP Operations)</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Councilor Credit Policy was established in 2010 as a system where Councilors can accrue credits for their attendance at GSA Council meetings;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some of the language in the policy is confusing and difficult to operationalize;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it is the recommendation of the Organizational Review Committee to amend the policy.</w:t>
      </w:r>
    </w:p>
    <w:p w:rsidR="00F329A3" w:rsidRDefault="00F329A3">
      <w:pPr>
        <w:rPr>
          <w:rFonts w:ascii="Calibri" w:eastAsia="MS Mincho" w:hAnsi="Calibri" w:cs="Calibri"/>
          <w:b/>
          <w:bCs/>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first two sentences of section two (2) be deleted, and the remaining sentence be merged to the end of section one (1).</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BIFRT Section three (3) be deleted.</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BIFRT sub-sections three (3) and four (4) of Section “Administration of Credits” be deleted, and the remaining sections be renumbered.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Carried</w:t>
      </w:r>
    </w:p>
    <w:p w:rsidR="00F329A3" w:rsidRDefault="00F329A3">
      <w:pPr>
        <w:ind w:left="709"/>
        <w:rPr>
          <w:rFonts w:ascii="Calibri" w:eastAsia="MS Mincho" w:hAnsi="Calibri" w:cs="Calibri"/>
          <w:b/>
          <w:bCs/>
          <w:lang w:val="en-US"/>
        </w:rPr>
      </w:pPr>
      <w:r>
        <w:rPr>
          <w:rFonts w:ascii="Calibri" w:eastAsia="MS Mincho" w:hAnsi="Calibri" w:cs="Calibri"/>
          <w:b/>
          <w:bCs/>
          <w:lang w:val="en-US"/>
        </w:rPr>
        <w:t>Jean-Daniel Medjo (Systems and Computer Engineering) Abstain</w:t>
      </w:r>
    </w:p>
    <w:p w:rsidR="00F329A3" w:rsidRDefault="00F329A3">
      <w:pPr>
        <w:ind w:left="720"/>
        <w:rPr>
          <w:rFonts w:ascii="Calibri" w:eastAsia="MS Mincho" w:hAnsi="Calibri" w:cs="Calibri"/>
          <w:b/>
          <w:bCs/>
          <w:lang w:val="en-US"/>
        </w:rPr>
      </w:pPr>
    </w:p>
    <w:p w:rsidR="00F329A3" w:rsidRDefault="00F329A3">
      <w:pPr>
        <w:ind w:left="720" w:hanging="360"/>
        <w:rPr>
          <w:rFonts w:ascii="Calibri" w:eastAsia="MS Mincho" w:hAnsi="Calibri" w:cs="Calibri"/>
          <w:b/>
          <w:bCs/>
          <w:lang w:val="en-US"/>
        </w:rPr>
      </w:pPr>
      <w:r>
        <w:rPr>
          <w:rFonts w:ascii="Calibri" w:hAnsi="Calibri" w:cs="Calibri"/>
          <w:b/>
          <w:bCs/>
        </w:rPr>
        <w:t>i)</w:t>
      </w:r>
      <w:r>
        <w:rPr>
          <w:rFonts w:ascii="Calibri" w:hAnsi="Calibri" w:cs="Calibri"/>
          <w:b/>
          <w:bCs/>
        </w:rPr>
        <w:tab/>
        <w:t xml:space="preserve">Motion 12.07.2012- 09: </w:t>
      </w:r>
      <w:r>
        <w:rPr>
          <w:rFonts w:ascii="Calibri" w:eastAsia="MS Mincho" w:hAnsi="Calibri" w:cs="Calibri"/>
          <w:b/>
          <w:bCs/>
          <w:lang w:val="en-US"/>
        </w:rPr>
        <w:t>Motion to Amend the Policy Manual (Travel Grant Policy)</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Chloë Grace Fogarty-Bourget (VP-Operations)</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Darren Paccione (Legal Studies)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travel grant was established in 1995 as a means to provide financial aid to graduate students presenting or attending conferences;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grant can only be requested after participation at a conference;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wording in the Travel Grant Policy is not entirely consistent with the fact that an application must be submitted after the expenses for travel are incurred;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it is the recommendation of the Organizational Review Committee to amend the policy.</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Travel Grant Policy be amended as follows: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 Section (1) “who is presenting” be changed to “who has presented”</w:t>
      </w:r>
    </w:p>
    <w:p w:rsidR="00F329A3" w:rsidRDefault="00F329A3">
      <w:pPr>
        <w:ind w:left="709"/>
        <w:rPr>
          <w:rFonts w:ascii="Calibri" w:eastAsia="MS Mincho" w:hAnsi="Calibri" w:cs="Calibri"/>
          <w:lang w:val="en-US"/>
        </w:rPr>
      </w:pPr>
      <w:r>
        <w:rPr>
          <w:rFonts w:ascii="Calibri" w:eastAsia="MS Mincho" w:hAnsi="Calibri" w:cs="Calibri"/>
          <w:lang w:val="en-US"/>
        </w:rPr>
        <w:tab/>
      </w:r>
      <w:r>
        <w:rPr>
          <w:rFonts w:ascii="Calibri" w:eastAsia="MS Mincho" w:hAnsi="Calibri" w:cs="Calibri"/>
          <w:lang w:val="en-US"/>
        </w:rPr>
        <w:tab/>
        <w:t xml:space="preserve">       “wish to” be changed to “have”</w:t>
      </w:r>
    </w:p>
    <w:p w:rsidR="00F329A3" w:rsidRDefault="00F329A3">
      <w:pPr>
        <w:ind w:left="709"/>
        <w:rPr>
          <w:rFonts w:ascii="Calibri" w:eastAsia="MS Mincho" w:hAnsi="Calibri" w:cs="Calibri"/>
          <w:lang w:val="en-US"/>
        </w:rPr>
      </w:pPr>
      <w:r>
        <w:rPr>
          <w:rFonts w:ascii="Calibri" w:eastAsia="MS Mincho" w:hAnsi="Calibri" w:cs="Calibri"/>
          <w:lang w:val="en-US"/>
        </w:rPr>
        <w:tab/>
      </w:r>
      <w:r>
        <w:rPr>
          <w:rFonts w:ascii="Calibri" w:eastAsia="MS Mincho" w:hAnsi="Calibri" w:cs="Calibri"/>
          <w:lang w:val="en-US"/>
        </w:rPr>
        <w:tab/>
      </w:r>
      <w:r>
        <w:rPr>
          <w:rFonts w:ascii="Calibri" w:eastAsia="MS Mincho" w:hAnsi="Calibri" w:cs="Calibri"/>
          <w:lang w:val="en-US"/>
        </w:rPr>
        <w:tab/>
        <w:t>“attend”be changed to “attended”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 Section (2) “or designate” be added after “Vice-President Finance”</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lastRenderedPageBreak/>
        <w:t>In Section  (3.3) “has been” be changed to “was”</w:t>
      </w:r>
    </w:p>
    <w:p w:rsidR="00F329A3" w:rsidRDefault="00F329A3">
      <w:pPr>
        <w:ind w:left="709"/>
        <w:rPr>
          <w:rFonts w:ascii="Calibri" w:eastAsia="MS Mincho" w:hAnsi="Calibri" w:cs="Calibri"/>
          <w:lang w:val="en-US"/>
        </w:rPr>
      </w:pPr>
      <w:r>
        <w:rPr>
          <w:rFonts w:ascii="Calibri" w:eastAsia="MS Mincho" w:hAnsi="Calibri" w:cs="Calibri"/>
          <w:lang w:val="en-US"/>
        </w:rPr>
        <w:tab/>
      </w:r>
      <w:r>
        <w:rPr>
          <w:rFonts w:ascii="Calibri" w:eastAsia="MS Mincho" w:hAnsi="Calibri" w:cs="Calibri"/>
          <w:lang w:val="en-US"/>
        </w:rPr>
        <w:tab/>
      </w:r>
      <w:r>
        <w:rPr>
          <w:rFonts w:ascii="Calibri" w:eastAsia="MS Mincho" w:hAnsi="Calibri" w:cs="Calibri"/>
          <w:lang w:val="en-US"/>
        </w:rPr>
        <w:tab/>
        <w:t>“is a” be changed to “was a”</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 Section (3.4) “actually intends to” be deleted</w:t>
      </w:r>
    </w:p>
    <w:p w:rsidR="00F329A3" w:rsidRDefault="00F329A3">
      <w:pPr>
        <w:ind w:left="709"/>
        <w:rPr>
          <w:rFonts w:ascii="Calibri" w:eastAsia="MS Mincho" w:hAnsi="Calibri" w:cs="Calibri"/>
          <w:lang w:val="en-US"/>
        </w:rPr>
      </w:pPr>
      <w:r>
        <w:rPr>
          <w:rFonts w:ascii="Calibri" w:eastAsia="MS Mincho" w:hAnsi="Calibri" w:cs="Calibri"/>
          <w:lang w:val="en-US"/>
        </w:rPr>
        <w:tab/>
      </w:r>
      <w:r>
        <w:rPr>
          <w:rFonts w:ascii="Calibri" w:eastAsia="MS Mincho" w:hAnsi="Calibri" w:cs="Calibri"/>
          <w:lang w:val="en-US"/>
        </w:rPr>
        <w:tab/>
        <w:t xml:space="preserve">   “participate” be changed to “participated;”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 Section (3.5) Both instances of “will” be changed to “did”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 Section (3) subsection Note “any one” be changed to “all”</w:t>
      </w:r>
    </w:p>
    <w:p w:rsidR="00F329A3" w:rsidRDefault="00F329A3">
      <w:pPr>
        <w:ind w:left="4308" w:firstLine="11"/>
        <w:rPr>
          <w:rFonts w:ascii="Calibri" w:eastAsia="MS Mincho" w:hAnsi="Calibri" w:cs="Calibri"/>
          <w:lang w:val="en-US"/>
        </w:rPr>
      </w:pPr>
      <w:r>
        <w:rPr>
          <w:rFonts w:ascii="Calibri" w:eastAsia="MS Mincho" w:hAnsi="Calibri" w:cs="Calibri"/>
          <w:lang w:val="en-US"/>
        </w:rPr>
        <w:t>“these” be changed to “the”</w:t>
      </w:r>
    </w:p>
    <w:p w:rsidR="00F329A3" w:rsidRDefault="00F329A3">
      <w:pPr>
        <w:ind w:firstLine="720"/>
        <w:rPr>
          <w:rFonts w:ascii="Calibri" w:eastAsia="MS Mincho" w:hAnsi="Calibri" w:cs="Calibri"/>
          <w:b/>
          <w:bCs/>
          <w:lang w:val="en-US"/>
        </w:rPr>
      </w:pPr>
    </w:p>
    <w:p w:rsidR="00F329A3" w:rsidRDefault="00F329A3">
      <w:pPr>
        <w:ind w:firstLine="720"/>
        <w:rPr>
          <w:rFonts w:ascii="Calibri" w:eastAsia="MS Mincho" w:hAnsi="Calibri" w:cs="Calibri"/>
          <w:b/>
          <w:bCs/>
          <w:lang w:val="en-US"/>
        </w:rPr>
      </w:pPr>
      <w:r>
        <w:rPr>
          <w:rFonts w:ascii="Calibri" w:eastAsia="MS Mincho" w:hAnsi="Calibri" w:cs="Calibri"/>
          <w:b/>
          <w:bCs/>
          <w:lang w:val="en-US"/>
        </w:rPr>
        <w:t>Carried unanimously</w:t>
      </w:r>
    </w:p>
    <w:p w:rsidR="00F329A3" w:rsidRDefault="00F329A3">
      <w:pPr>
        <w:rPr>
          <w:rFonts w:ascii="Calibri" w:eastAsia="MS Mincho" w:hAnsi="Calibri" w:cs="Calibri"/>
          <w:lang w:val="en-US"/>
        </w:rPr>
      </w:pPr>
    </w:p>
    <w:p w:rsidR="00F329A3" w:rsidRDefault="00F329A3">
      <w:pPr>
        <w:ind w:left="720" w:hanging="360"/>
        <w:rPr>
          <w:rFonts w:ascii="Calibri" w:eastAsia="MS Mincho" w:hAnsi="Calibri" w:cs="Calibri"/>
          <w:b/>
          <w:bCs/>
          <w:lang w:val="en-US"/>
        </w:rPr>
      </w:pPr>
      <w:r>
        <w:rPr>
          <w:rFonts w:ascii="Calibri" w:hAnsi="Calibri" w:cs="Calibri"/>
          <w:b/>
          <w:bCs/>
        </w:rPr>
        <w:t>j)</w:t>
      </w:r>
      <w:r>
        <w:rPr>
          <w:rFonts w:ascii="Calibri" w:hAnsi="Calibri" w:cs="Calibri"/>
          <w:b/>
          <w:bCs/>
        </w:rPr>
        <w:tab/>
        <w:t xml:space="preserve">Motion 12.07.2012- 10: </w:t>
      </w:r>
      <w:r>
        <w:rPr>
          <w:rFonts w:ascii="Calibri" w:eastAsia="MS Mincho" w:hAnsi="Calibri" w:cs="Calibri"/>
          <w:b/>
          <w:bCs/>
          <w:lang w:val="en-US"/>
        </w:rPr>
        <w:t>Motion to Amend the Policy Manual (Printing and Photocopying Policy)</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Chloë Grace Fogarty-Bourget (VP-Operations)</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Kelly Black (President)</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GSA offers low-cost photocopying as a service to its members and to the community;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some of the provisions in the Printing and Photocopying Policy are either redundant, or unnecessarily limit the GSA ability to offer new copying products;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it is the recommendation of the Organizational Review Committee to amend the policy.</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Printing and Photocopying policy be amended by deleting sections two (2) and four (4), and by renumbering the remaining sections appropriately.</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Motion to omnibus motions 10, 11, 12, and 13</w:t>
      </w:r>
    </w:p>
    <w:p w:rsidR="00F329A3" w:rsidRDefault="00F329A3">
      <w:pPr>
        <w:ind w:left="709"/>
        <w:rPr>
          <w:rFonts w:ascii="Calibri" w:eastAsia="MS Mincho" w:hAnsi="Calibri" w:cs="Calibri"/>
          <w:b/>
          <w:bCs/>
          <w:lang w:val="en-US"/>
        </w:rPr>
      </w:pPr>
      <w:r>
        <w:rPr>
          <w:rFonts w:ascii="Calibri" w:eastAsia="MS Mincho" w:hAnsi="Calibri" w:cs="Calibri"/>
          <w:b/>
          <w:bCs/>
          <w:lang w:val="en-US"/>
        </w:rPr>
        <w:t>Moved: Darren Paccione (Legal Studies)</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Graeme Turner (Mathematics)</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Carried unanimously</w:t>
      </w:r>
    </w:p>
    <w:p w:rsidR="00F329A3" w:rsidRDefault="00F329A3">
      <w:pPr>
        <w:rPr>
          <w:rFonts w:ascii="Calibri" w:eastAsia="MS Mincho" w:hAnsi="Calibri" w:cs="Calibri"/>
          <w:lang w:val="en-US"/>
        </w:rPr>
      </w:pPr>
    </w:p>
    <w:p w:rsidR="00F329A3" w:rsidRDefault="00F329A3">
      <w:pPr>
        <w:ind w:left="720" w:hanging="360"/>
        <w:rPr>
          <w:rFonts w:ascii="Calibri" w:eastAsia="MS Mincho" w:hAnsi="Calibri" w:cs="Calibri"/>
          <w:b/>
          <w:bCs/>
          <w:lang w:val="en-US"/>
        </w:rPr>
      </w:pPr>
      <w:r>
        <w:rPr>
          <w:rFonts w:ascii="Calibri" w:hAnsi="Calibri" w:cs="Calibri"/>
          <w:b/>
          <w:bCs/>
        </w:rPr>
        <w:t>k)</w:t>
      </w:r>
      <w:r>
        <w:rPr>
          <w:rFonts w:ascii="Calibri" w:hAnsi="Calibri" w:cs="Calibri"/>
          <w:b/>
          <w:bCs/>
        </w:rPr>
        <w:tab/>
        <w:t xml:space="preserve">Motion 12.07.2012- 11: </w:t>
      </w:r>
      <w:r>
        <w:rPr>
          <w:rFonts w:ascii="Calibri" w:eastAsia="MS Mincho" w:hAnsi="Calibri" w:cs="Calibri"/>
          <w:b/>
          <w:bCs/>
          <w:lang w:val="en-US"/>
        </w:rPr>
        <w:t>Motion to Amend the Policy Manual (Agenda Notification Policy, Hiring Policy, GSA Student-Parent Award)</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Chloë Grace Fogarty-Bourget (VP-Operations)</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Darren Paccione (Legal Studies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 Organizational Review Committee conducts an annual review of the GSA governing documents;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lastRenderedPageBreak/>
        <w:t>Whereas it is the recommendation of the Organizational Review Committee to adopt the following amendments that are of a housekeeping nature.</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Policy Manual be amended by making the following changes: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Agenda Notification Policy Section (3) “New Business’ be changed to “other Business”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Hiring Policy Section (2) “minimum affirmative action policy be changed to “employment equity policy”</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GSA Student-Parent Award Section 3.2   “Applicants will be judged using the double-blind method.” be changed to “The anonymity of the applicants will be preserved during the selection process when the Awards and Scholarships committee makes its decision.”</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Carried Unanimously</w:t>
      </w:r>
    </w:p>
    <w:p w:rsidR="00F329A3" w:rsidRDefault="00F329A3">
      <w:pPr>
        <w:ind w:left="709"/>
        <w:rPr>
          <w:rFonts w:ascii="Calibri" w:eastAsia="MS Mincho" w:hAnsi="Calibri" w:cs="Calibri"/>
          <w:lang w:val="en-US"/>
        </w:rPr>
      </w:pPr>
    </w:p>
    <w:p w:rsidR="00F329A3" w:rsidRDefault="00F329A3">
      <w:pPr>
        <w:ind w:left="720" w:hanging="360"/>
        <w:rPr>
          <w:rFonts w:ascii="Calibri" w:eastAsia="MS Mincho" w:hAnsi="Calibri" w:cs="Calibri"/>
          <w:b/>
          <w:bCs/>
          <w:lang w:val="en-US"/>
        </w:rPr>
      </w:pPr>
      <w:r>
        <w:rPr>
          <w:rFonts w:ascii="Calibri" w:hAnsi="Calibri" w:cs="Calibri"/>
          <w:b/>
          <w:bCs/>
        </w:rPr>
        <w:t>l)</w:t>
      </w:r>
      <w:r>
        <w:rPr>
          <w:rFonts w:ascii="Calibri" w:hAnsi="Calibri" w:cs="Calibri"/>
          <w:b/>
          <w:bCs/>
        </w:rPr>
        <w:tab/>
        <w:t xml:space="preserve">Motion 12.07.2012- 12: </w:t>
      </w:r>
      <w:r>
        <w:rPr>
          <w:rFonts w:ascii="Calibri" w:eastAsia="MS Mincho" w:hAnsi="Calibri" w:cs="Calibri"/>
          <w:b/>
          <w:bCs/>
          <w:lang w:val="en-US"/>
        </w:rPr>
        <w:t>Motion to Amend the Policy Manual (International Students Committee, Organizational Review Committee, Political Advocacy Committee)</w:t>
      </w:r>
    </w:p>
    <w:p w:rsidR="00F329A3" w:rsidRDefault="00F329A3">
      <w:pPr>
        <w:ind w:left="709"/>
        <w:rPr>
          <w:rFonts w:ascii="Calibri" w:eastAsia="MS Mincho" w:hAnsi="Calibri" w:cs="Calibri"/>
          <w:b/>
          <w:bCs/>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Moved By: Chloë Grace Fogarty-Bourget (VP-Operations)</w:t>
      </w:r>
    </w:p>
    <w:p w:rsidR="00F329A3" w:rsidRDefault="00F329A3">
      <w:pPr>
        <w:ind w:left="709"/>
        <w:rPr>
          <w:rFonts w:ascii="Calibri" w:eastAsia="MS Mincho" w:hAnsi="Calibri" w:cs="Calibri"/>
          <w:b/>
          <w:bCs/>
          <w:lang w:val="en-US"/>
        </w:rPr>
      </w:pPr>
      <w:r>
        <w:rPr>
          <w:rFonts w:ascii="Calibri" w:eastAsia="MS Mincho" w:hAnsi="Calibri" w:cs="Calibri"/>
          <w:b/>
          <w:bCs/>
          <w:lang w:val="en-US"/>
        </w:rPr>
        <w:t>Seconded By:  Anna Goldfinch (VP External)</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GSA Council maintains a number of standing committees which are required to meet at specific intervals;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these committees have had trouble gathering sufficient Councilors for the prescribed frequency of meetings detailed by policy; and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Whereas it is the recommendation of the Organizational Review Committee to amend the policies concerned.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Be it resolved that the Policy Manual be amended as follows: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International Students Committee Section 2.1 “meet a minimum of once per Fall or Winter semester.” be change to “ meet as needed.”</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Add Section 2.3 “Meetings may be called at the discretion of the chair or by two (2) other voting members.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Organizational Review Committee Section 2.1 “meet at least once during each semester (fall and winter) and once during the summer term.” be changed  to “meet as needed.”</w:t>
      </w:r>
    </w:p>
    <w:p w:rsidR="00F329A3" w:rsidRDefault="00F329A3">
      <w:pPr>
        <w:ind w:left="709"/>
        <w:rPr>
          <w:rFonts w:ascii="Calibri" w:eastAsia="MS Mincho" w:hAnsi="Calibri" w:cs="Calibri"/>
          <w:lang w:val="en-US"/>
        </w:rPr>
      </w:pPr>
      <w:r>
        <w:rPr>
          <w:rFonts w:ascii="Calibri" w:eastAsia="MS Mincho" w:hAnsi="Calibri" w:cs="Calibri"/>
          <w:lang w:val="en-US"/>
        </w:rPr>
        <w:t>Section 2.2 “Additional meetings” be changed to “Meetings”</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lang w:val="en-US"/>
        </w:rPr>
      </w:pPr>
      <w:r>
        <w:rPr>
          <w:rFonts w:ascii="Calibri" w:eastAsia="MS Mincho" w:hAnsi="Calibri" w:cs="Calibri"/>
          <w:lang w:val="en-US"/>
        </w:rPr>
        <w:t xml:space="preserve">Political Advocacy Committee Section 2.1“meet on a monthly basis” be changed to  “meet at least </w:t>
      </w:r>
      <w:r>
        <w:rPr>
          <w:rFonts w:ascii="Calibri" w:eastAsia="MS Mincho" w:hAnsi="Calibri" w:cs="Calibri"/>
          <w:lang w:val="en-US"/>
        </w:rPr>
        <w:lastRenderedPageBreak/>
        <w:t>once”</w:t>
      </w:r>
    </w:p>
    <w:p w:rsidR="00F329A3" w:rsidRDefault="00F329A3">
      <w:pPr>
        <w:ind w:left="709"/>
        <w:rPr>
          <w:rFonts w:ascii="Calibri" w:eastAsia="MS Mincho" w:hAnsi="Calibri" w:cs="Calibri"/>
          <w:lang w:val="en-US"/>
        </w:rPr>
      </w:pPr>
    </w:p>
    <w:p w:rsidR="00F329A3" w:rsidRDefault="00F329A3">
      <w:pPr>
        <w:ind w:left="709"/>
        <w:rPr>
          <w:rFonts w:ascii="Calibri" w:eastAsia="MS Mincho" w:hAnsi="Calibri" w:cs="Calibri"/>
          <w:b/>
          <w:bCs/>
          <w:lang w:val="en-US"/>
        </w:rPr>
      </w:pPr>
      <w:r>
        <w:rPr>
          <w:rFonts w:ascii="Calibri" w:eastAsia="MS Mincho" w:hAnsi="Calibri" w:cs="Calibri"/>
          <w:b/>
          <w:bCs/>
          <w:lang w:val="en-US"/>
        </w:rPr>
        <w:t>Carried Unanimously</w:t>
      </w:r>
    </w:p>
    <w:p w:rsidR="00F329A3" w:rsidRDefault="00F329A3">
      <w:pPr>
        <w:ind w:left="709"/>
        <w:rPr>
          <w:rFonts w:ascii="Calibri" w:eastAsia="MS Mincho" w:hAnsi="Calibri" w:cs="Calibri"/>
          <w:lang w:val="en-US"/>
        </w:rPr>
      </w:pPr>
    </w:p>
    <w:p w:rsidR="00F329A3" w:rsidRDefault="00F329A3">
      <w:pPr>
        <w:ind w:left="720" w:hanging="360"/>
        <w:rPr>
          <w:rFonts w:ascii="Calibri" w:hAnsi="Calibri" w:cs="Calibri"/>
          <w:b/>
          <w:bCs/>
          <w:lang w:val="en-US"/>
        </w:rPr>
      </w:pPr>
      <w:r>
        <w:rPr>
          <w:rFonts w:ascii="Calibri" w:hAnsi="Calibri" w:cs="Calibri"/>
          <w:b/>
          <w:bCs/>
        </w:rPr>
        <w:t>m)</w:t>
      </w:r>
      <w:r>
        <w:rPr>
          <w:rFonts w:ascii="Calibri" w:hAnsi="Calibri" w:cs="Calibri"/>
          <w:b/>
          <w:bCs/>
        </w:rPr>
        <w:tab/>
        <w:t>Motion 12.07.2012 - 13: Motion to adopt revised version of Graduate Residence Caucus (GRC) Terms of Reference</w:t>
      </w:r>
    </w:p>
    <w:p w:rsidR="00F329A3" w:rsidRDefault="00F329A3">
      <w:pPr>
        <w:ind w:firstLine="720"/>
        <w:rPr>
          <w:rFonts w:ascii="Calibri" w:hAnsi="Calibri" w:cs="Calibri"/>
          <w:b/>
          <w:bCs/>
        </w:rPr>
      </w:pPr>
    </w:p>
    <w:p w:rsidR="00F329A3" w:rsidRDefault="00F329A3">
      <w:pPr>
        <w:ind w:firstLine="720"/>
        <w:rPr>
          <w:rFonts w:ascii="Calibri" w:hAnsi="Calibri" w:cs="Calibri"/>
          <w:b/>
          <w:bCs/>
        </w:rPr>
      </w:pPr>
      <w:r>
        <w:rPr>
          <w:rFonts w:ascii="Calibri" w:hAnsi="Calibri" w:cs="Calibri"/>
          <w:b/>
          <w:bCs/>
        </w:rPr>
        <w:t>Moved: Kelly Black (President)</w:t>
      </w:r>
    </w:p>
    <w:p w:rsidR="00F329A3" w:rsidRDefault="00F329A3">
      <w:pPr>
        <w:ind w:firstLine="720"/>
        <w:rPr>
          <w:rFonts w:ascii="Calibri" w:hAnsi="Calibri" w:cs="Calibri"/>
          <w:b/>
          <w:bCs/>
        </w:rPr>
      </w:pPr>
      <w:r>
        <w:rPr>
          <w:rFonts w:ascii="Calibri" w:hAnsi="Calibri" w:cs="Calibri"/>
          <w:b/>
          <w:bCs/>
        </w:rPr>
        <w:t>Seconded: Holly Gilroy (VP Academic)</w:t>
      </w:r>
    </w:p>
    <w:p w:rsidR="00F329A3" w:rsidRDefault="00F329A3">
      <w:pPr>
        <w:ind w:firstLine="720"/>
        <w:rPr>
          <w:rFonts w:ascii="Calibri" w:hAnsi="Calibri" w:cs="Calibri"/>
          <w:b/>
          <w:bCs/>
        </w:rPr>
      </w:pPr>
    </w:p>
    <w:p w:rsidR="00F329A3" w:rsidRDefault="00F329A3">
      <w:pPr>
        <w:ind w:left="709" w:firstLine="11"/>
        <w:rPr>
          <w:rFonts w:ascii="Calibri" w:hAnsi="Calibri" w:cs="Calibri"/>
        </w:rPr>
      </w:pPr>
      <w:r>
        <w:rPr>
          <w:rFonts w:ascii="Calibri" w:hAnsi="Calibri" w:cs="Calibri"/>
        </w:rPr>
        <w:t>Whereas the Graduate Residence Caucus (GRC) plays a valuable role in events planning and the overall enrichment of graduate student life in Leeds House,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the GRC Terms of Reference no longer seem to reflect current practice,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the current version of the GRC Terms of Reference are unnecessarily lengthy, complicated, and difficult to read,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changes are needed regarding the structure of the GRC committee in order to improve communication and effectiveness, and;</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Whereas careful review of the GRC Terms of Reference was conducted by members of the GSA executive, the Organisational Review Committee, therefore;</w:t>
      </w:r>
    </w:p>
    <w:p w:rsidR="00F329A3" w:rsidRDefault="00F329A3">
      <w:pPr>
        <w:ind w:left="709" w:firstLine="11"/>
        <w:rPr>
          <w:rFonts w:ascii="Calibri" w:hAnsi="Calibri" w:cs="Calibri"/>
        </w:rPr>
      </w:pPr>
    </w:p>
    <w:p w:rsidR="00F329A3" w:rsidRDefault="00F329A3">
      <w:pPr>
        <w:ind w:left="709" w:firstLine="11"/>
        <w:rPr>
          <w:rFonts w:ascii="Calibri" w:hAnsi="Calibri" w:cs="Calibri"/>
        </w:rPr>
      </w:pPr>
      <w:r>
        <w:rPr>
          <w:rFonts w:ascii="Calibri" w:hAnsi="Calibri" w:cs="Calibri"/>
        </w:rPr>
        <w:t>Be it resolved that the GRC Terms of Reference as presented in Appendix A be adopted.</w:t>
      </w:r>
    </w:p>
    <w:p w:rsidR="00F329A3" w:rsidRDefault="00F329A3">
      <w:pPr>
        <w:rPr>
          <w:rFonts w:ascii="Calibri" w:hAnsi="Calibri" w:cs="Calibri"/>
          <w:color w:val="000000"/>
          <w:lang w:val="en-US"/>
        </w:rPr>
      </w:pPr>
    </w:p>
    <w:p w:rsidR="00F329A3" w:rsidRDefault="00F329A3">
      <w:pPr>
        <w:ind w:firstLine="709"/>
        <w:rPr>
          <w:rFonts w:ascii="Calibri" w:hAnsi="Calibri" w:cs="Calibri"/>
          <w:b/>
          <w:bCs/>
          <w:color w:val="000000"/>
          <w:lang w:val="en-US"/>
        </w:rPr>
      </w:pPr>
      <w:r>
        <w:rPr>
          <w:rFonts w:ascii="Calibri" w:hAnsi="Calibri" w:cs="Calibri"/>
          <w:b/>
          <w:bCs/>
          <w:color w:val="000000"/>
          <w:lang w:val="en-US"/>
        </w:rPr>
        <w:t>Carried unanimously</w:t>
      </w:r>
    </w:p>
    <w:p w:rsidR="00F329A3" w:rsidRDefault="00F329A3">
      <w:pPr>
        <w:rPr>
          <w:rFonts w:ascii="Calibri" w:hAnsi="Calibri" w:cs="Calibri"/>
          <w:color w:val="000000"/>
          <w:lang w:val="en-US"/>
        </w:rPr>
      </w:pPr>
    </w:p>
    <w:p w:rsidR="00F329A3" w:rsidRDefault="00F329A3">
      <w:pPr>
        <w:rPr>
          <w:rFonts w:ascii="Calibri" w:hAnsi="Calibri" w:cs="Calibri"/>
          <w:b/>
          <w:bCs/>
        </w:rPr>
      </w:pPr>
      <w:r>
        <w:rPr>
          <w:rFonts w:ascii="Calibri" w:hAnsi="Calibri" w:cs="Calibri"/>
          <w:b/>
          <w:bCs/>
        </w:rPr>
        <w:t>10. OTHER BUSINESS</w:t>
      </w:r>
    </w:p>
    <w:p w:rsidR="00F329A3" w:rsidRDefault="00F329A3">
      <w:pPr>
        <w:rPr>
          <w:rFonts w:ascii="Calibri" w:hAnsi="Calibri" w:cs="Calibri"/>
        </w:rPr>
      </w:pPr>
    </w:p>
    <w:p w:rsidR="00F329A3" w:rsidRDefault="00F329A3">
      <w:pPr>
        <w:rPr>
          <w:rFonts w:ascii="Calibri" w:hAnsi="Calibri" w:cs="Calibri"/>
        </w:rPr>
      </w:pPr>
      <w:r>
        <w:rPr>
          <w:rFonts w:ascii="Calibri" w:hAnsi="Calibri" w:cs="Calibri"/>
          <w:b/>
          <w:bCs/>
        </w:rPr>
        <w:t>Chloë Grace Fogarty-Bourget (VP Operations):</w:t>
      </w:r>
      <w:r>
        <w:rPr>
          <w:rFonts w:ascii="Calibri" w:hAnsi="Calibri" w:cs="Calibri"/>
        </w:rPr>
        <w:t xml:space="preserve"> The next meeting will be held next Thursday at 6 PM in the GSA lounge and boardroom.</w:t>
      </w:r>
    </w:p>
    <w:p w:rsidR="00F329A3" w:rsidRDefault="00F329A3">
      <w:pPr>
        <w:rPr>
          <w:rFonts w:ascii="Calibri" w:hAnsi="Calibri" w:cs="Calibri"/>
        </w:rPr>
      </w:pPr>
    </w:p>
    <w:p w:rsidR="00F329A3" w:rsidRDefault="00F329A3">
      <w:pPr>
        <w:rPr>
          <w:rFonts w:ascii="Calibri" w:hAnsi="Calibri" w:cs="Calibri"/>
          <w:b/>
          <w:bCs/>
        </w:rPr>
      </w:pPr>
      <w:r>
        <w:rPr>
          <w:rFonts w:ascii="Calibri" w:hAnsi="Calibri" w:cs="Calibri"/>
          <w:b/>
          <w:bCs/>
        </w:rPr>
        <w:t xml:space="preserve">11. ADJOURNMENT </w:t>
      </w:r>
    </w:p>
    <w:p w:rsidR="00F329A3" w:rsidRDefault="00F329A3">
      <w:pPr>
        <w:rPr>
          <w:rFonts w:ascii="Calibri" w:hAnsi="Calibri" w:cs="Calibri"/>
          <w:b/>
          <w:bCs/>
        </w:rPr>
      </w:pPr>
      <w:r>
        <w:rPr>
          <w:rFonts w:ascii="Calibri" w:hAnsi="Calibri" w:cs="Calibri"/>
          <w:b/>
          <w:bCs/>
        </w:rPr>
        <w:t>Moved by: Anna Goldfinch (VP External)</w:t>
      </w:r>
    </w:p>
    <w:p w:rsidR="00F329A3" w:rsidRDefault="00F329A3">
      <w:pPr>
        <w:rPr>
          <w:rFonts w:ascii="Calibri" w:hAnsi="Calibri" w:cs="Calibri"/>
          <w:b/>
          <w:bCs/>
        </w:rPr>
      </w:pPr>
      <w:r>
        <w:rPr>
          <w:rFonts w:ascii="Calibri" w:hAnsi="Calibri" w:cs="Calibri"/>
          <w:b/>
          <w:bCs/>
        </w:rPr>
        <w:t>Seconded by: Emma Hazan (Social Work)</w:t>
      </w:r>
    </w:p>
    <w:p w:rsidR="00F329A3" w:rsidRDefault="00F329A3">
      <w:pPr>
        <w:rPr>
          <w:rFonts w:ascii="Calibri" w:hAnsi="Calibri" w:cs="Calibri"/>
          <w:b/>
          <w:bCs/>
        </w:rPr>
      </w:pPr>
      <w:r>
        <w:rPr>
          <w:rFonts w:ascii="Calibri" w:hAnsi="Calibri" w:cs="Calibri"/>
          <w:b/>
          <w:bCs/>
        </w:rPr>
        <w:t>Carried</w:t>
      </w:r>
    </w:p>
    <w:p w:rsidR="00F329A3" w:rsidRDefault="00F329A3">
      <w:pPr>
        <w:rPr>
          <w:rFonts w:ascii="Calibri" w:hAnsi="Calibri" w:cs="Calibri"/>
          <w:b/>
          <w:bCs/>
        </w:rPr>
      </w:pPr>
    </w:p>
    <w:p w:rsidR="00F329A3" w:rsidRDefault="00F329A3">
      <w:pPr>
        <w:rPr>
          <w:rFonts w:ascii="Calibri" w:hAnsi="Calibri" w:cs="Calibri"/>
          <w:b/>
          <w:bCs/>
        </w:rPr>
      </w:pPr>
    </w:p>
    <w:sectPr w:rsidR="00F329A3" w:rsidSect="00F329A3">
      <w:headerReference w:type="default" r:id="rId6"/>
      <w:footerReference w:type="default" r:id="rId7"/>
      <w:pgSz w:w="12240" w:h="15840"/>
      <w:pgMar w:top="720" w:right="720" w:bottom="720" w:left="72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EC" w:rsidRDefault="004462EC" w:rsidP="00F329A3">
      <w:r>
        <w:separator/>
      </w:r>
    </w:p>
  </w:endnote>
  <w:endnote w:type="continuationSeparator" w:id="0">
    <w:p w:rsidR="004462EC" w:rsidRDefault="004462EC" w:rsidP="00F32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A3" w:rsidRDefault="00F329A3">
    <w:pPr>
      <w:tabs>
        <w:tab w:val="center" w:pos="5400"/>
        <w:tab w:val="right" w:pos="10800"/>
      </w:tabs>
      <w:rPr>
        <w:rFonts w:eastAsiaTheme="minorEastAsia" w:cstheme="minorBidi"/>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EC" w:rsidRDefault="004462EC" w:rsidP="00F329A3">
      <w:r>
        <w:separator/>
      </w:r>
    </w:p>
  </w:footnote>
  <w:footnote w:type="continuationSeparator" w:id="0">
    <w:p w:rsidR="004462EC" w:rsidRDefault="004462EC" w:rsidP="00F32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A3" w:rsidRDefault="00F329A3">
    <w:pPr>
      <w:tabs>
        <w:tab w:val="center" w:pos="4680"/>
        <w:tab w:val="right" w:pos="9360"/>
      </w:tabs>
      <w:rPr>
        <w:rFonts w:ascii="Arial" w:hAnsi="Arial" w:cs="Arial"/>
        <w:i/>
        <w:iCs/>
        <w:kern w:val="0"/>
        <w:sz w:val="22"/>
        <w:szCs w:val="22"/>
        <w:lang w:val="en-US"/>
      </w:rPr>
    </w:pPr>
    <w:r>
      <w:rPr>
        <w:rFonts w:ascii="Arial" w:hAnsi="Arial" w:cs="Arial"/>
        <w:i/>
        <w:iCs/>
        <w:kern w:val="0"/>
        <w:sz w:val="22"/>
        <w:szCs w:val="22"/>
        <w:lang w:val="en-US"/>
      </w:rPr>
      <w:t>GSA COUNCIL – EMINUTES</w:t>
    </w:r>
  </w:p>
  <w:p w:rsidR="00F329A3" w:rsidRDefault="00F329A3">
    <w:pPr>
      <w:tabs>
        <w:tab w:val="center" w:pos="4680"/>
        <w:tab w:val="right" w:pos="9360"/>
      </w:tabs>
      <w:rPr>
        <w:rFonts w:ascii="Arial" w:hAnsi="Arial" w:cs="Arial"/>
        <w:i/>
        <w:iCs/>
        <w:kern w:val="0"/>
        <w:sz w:val="22"/>
        <w:szCs w:val="22"/>
        <w:lang w:val="en-US"/>
      </w:rPr>
    </w:pPr>
    <w:r>
      <w:rPr>
        <w:rFonts w:ascii="Arial" w:hAnsi="Arial" w:cs="Arial"/>
        <w:i/>
        <w:iCs/>
        <w:kern w:val="0"/>
        <w:sz w:val="22"/>
        <w:szCs w:val="22"/>
        <w:lang w:val="en-US"/>
      </w:rPr>
      <w:t>Carleton University Graduate Students’ Association, Ottawa, Ontario</w:t>
    </w:r>
    <w:r>
      <w:rPr>
        <w:rFonts w:ascii="Arial" w:hAnsi="Arial" w:cs="Arial"/>
        <w:i/>
        <w:iCs/>
        <w:kern w:val="0"/>
        <w:sz w:val="22"/>
        <w:szCs w:val="22"/>
        <w:lang w:val="en-US"/>
      </w:rPr>
      <w:tab/>
    </w:r>
    <w:r>
      <w:rPr>
        <w:rFonts w:ascii="Arial" w:hAnsi="Arial" w:cs="Arial"/>
        <w:i/>
        <w:iCs/>
        <w:kern w:val="0"/>
        <w:sz w:val="22"/>
        <w:szCs w:val="22"/>
        <w:lang w:val="en-US"/>
      </w:rPr>
      <w:tab/>
    </w:r>
    <w:r>
      <w:rPr>
        <w:rFonts w:ascii="Arial" w:hAnsi="Arial" w:cs="Arial"/>
        <w:i/>
        <w:iCs/>
        <w:kern w:val="0"/>
        <w:sz w:val="22"/>
        <w:szCs w:val="22"/>
        <w:lang w:val="en-US"/>
      </w:rPr>
      <w:tab/>
    </w:r>
  </w:p>
  <w:p w:rsidR="00F329A3" w:rsidRDefault="00F329A3">
    <w:pPr>
      <w:tabs>
        <w:tab w:val="center" w:pos="4680"/>
        <w:tab w:val="right" w:pos="9360"/>
      </w:tabs>
      <w:rPr>
        <w:rFonts w:ascii="Arial" w:hAnsi="Arial" w:cs="Arial"/>
        <w:i/>
        <w:iCs/>
        <w:kern w:val="0"/>
        <w:sz w:val="22"/>
        <w:szCs w:val="22"/>
        <w:lang w:val="en-US"/>
      </w:rPr>
    </w:pPr>
    <w:r>
      <w:rPr>
        <w:rFonts w:ascii="Arial" w:hAnsi="Arial" w:cs="Arial"/>
        <w:i/>
        <w:iCs/>
        <w:kern w:val="0"/>
        <w:sz w:val="22"/>
        <w:szCs w:val="22"/>
        <w:lang w:val="en-US"/>
      </w:rPr>
      <w:t>Robertson Hall, Senate Chambers, 6:00 pm, Thursday, 12 July 2012</w:t>
    </w:r>
    <w:r>
      <w:rPr>
        <w:rFonts w:ascii="Arial" w:hAnsi="Arial" w:cs="Arial"/>
        <w:i/>
        <w:iCs/>
        <w:kern w:val="0"/>
        <w:sz w:val="22"/>
        <w:szCs w:val="22"/>
        <w:lang w:val="en-US"/>
      </w:rPr>
      <w:tab/>
    </w:r>
    <w:r>
      <w:rPr>
        <w:rFonts w:ascii="Arial" w:hAnsi="Arial" w:cs="Arial"/>
        <w:i/>
        <w:iCs/>
        <w:kern w:val="0"/>
        <w:sz w:val="22"/>
        <w:szCs w:val="22"/>
        <w:lang w:val="en-US"/>
      </w:rPr>
      <w:tab/>
    </w:r>
    <w:r>
      <w:rPr>
        <w:rFonts w:ascii="Arial" w:hAnsi="Arial" w:cs="Arial"/>
        <w:i/>
        <w:iCs/>
        <w:kern w:val="0"/>
        <w:sz w:val="22"/>
        <w:szCs w:val="22"/>
        <w:lang w:val="en-US"/>
      </w:rPr>
      <w:pgNum/>
    </w:r>
  </w:p>
  <w:p w:rsidR="00F329A3" w:rsidRDefault="00F329A3">
    <w:pPr>
      <w:tabs>
        <w:tab w:val="center" w:pos="4680"/>
        <w:tab w:val="right" w:pos="9360"/>
      </w:tabs>
      <w:rPr>
        <w:rFonts w:eastAsiaTheme="minorEastAsia" w:cstheme="minorBidi"/>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329A3"/>
    <w:rsid w:val="001773BE"/>
    <w:rsid w:val="004462EC"/>
    <w:rsid w:val="00D46D43"/>
    <w:rsid w:val="00F329A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BE"/>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VPOperations</dc:creator>
  <cp:lastModifiedBy>VPOperations</cp:lastModifiedBy>
  <cp:revision>2</cp:revision>
  <dcterms:created xsi:type="dcterms:W3CDTF">2012-07-18T14:49:00Z</dcterms:created>
  <dcterms:modified xsi:type="dcterms:W3CDTF">2012-07-18T14:49:00Z</dcterms:modified>
</cp:coreProperties>
</file>