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4AA93" w14:textId="77777777" w:rsidR="004104BB" w:rsidRPr="004104BB" w:rsidRDefault="004104BB" w:rsidP="004104BB">
      <w:pPr>
        <w:spacing w:before="100" w:beforeAutospacing="1" w:after="100" w:afterAutospacing="1"/>
        <w:outlineLvl w:val="1"/>
        <w:rPr>
          <w:b/>
          <w:bCs/>
        </w:rPr>
      </w:pPr>
      <w:r w:rsidRPr="004104BB">
        <w:rPr>
          <w:b/>
          <w:bCs/>
        </w:rPr>
        <w:t>Opting Out of the GSA Health &amp; Dental Plan</w:t>
      </w:r>
    </w:p>
    <w:p w14:paraId="42D0C662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>The Fall 2026 opt-out period is September 1 to October 10, 2026.</w:t>
      </w:r>
    </w:p>
    <w:p w14:paraId="5E57768A" w14:textId="77777777" w:rsidR="004104BB" w:rsidRDefault="004104BB" w:rsidP="004104BB">
      <w:pPr>
        <w:spacing w:before="100" w:beforeAutospacing="1" w:after="100" w:afterAutospacing="1"/>
      </w:pPr>
      <w:r w:rsidRPr="004104BB">
        <w:t>Full-time graduate students are automatically enrolled in the GSA Health &amp; Dental Plan. If you have comparable alternative health and dental coverage, such as coverage through an employer, spouse, or parent, you may apply to opt out.</w:t>
      </w:r>
    </w:p>
    <w:p w14:paraId="3A760E9B" w14:textId="77777777" w:rsidR="0008004F" w:rsidRPr="0008004F" w:rsidRDefault="0008004F" w:rsidP="0008004F">
      <w:pPr>
        <w:spacing w:before="100" w:beforeAutospacing="1" w:after="100" w:afterAutospacing="1"/>
        <w:outlineLvl w:val="2"/>
        <w:rPr>
          <w:b/>
          <w:bCs/>
        </w:rPr>
      </w:pPr>
      <w:r w:rsidRPr="0008004F">
        <w:rPr>
          <w:b/>
          <w:bCs/>
        </w:rPr>
        <w:t>What Is Not Considered Alternative Coverage?</w:t>
      </w:r>
    </w:p>
    <w:p w14:paraId="5E1B182A" w14:textId="77777777" w:rsidR="0008004F" w:rsidRPr="0008004F" w:rsidRDefault="0008004F" w:rsidP="0008004F">
      <w:pPr>
        <w:spacing w:before="100" w:beforeAutospacing="1" w:after="100" w:afterAutospacing="1"/>
      </w:pPr>
      <w:r w:rsidRPr="0008004F">
        <w:t>The following cannot be used as alternative coverage to opt out of the GSA Health &amp; Dental Plan:</w:t>
      </w:r>
    </w:p>
    <w:p w14:paraId="507AE484" w14:textId="77777777" w:rsidR="0008004F" w:rsidRPr="0008004F" w:rsidRDefault="0008004F" w:rsidP="0008004F">
      <w:pPr>
        <w:numPr>
          <w:ilvl w:val="0"/>
          <w:numId w:val="2"/>
        </w:numPr>
        <w:spacing w:before="100" w:beforeAutospacing="1" w:after="100" w:afterAutospacing="1"/>
      </w:pPr>
      <w:r w:rsidRPr="0008004F">
        <w:t xml:space="preserve">OHIP (Ontario Health Insurance Plan) </w:t>
      </w:r>
    </w:p>
    <w:p w14:paraId="159D6CF4" w14:textId="77777777" w:rsidR="0008004F" w:rsidRPr="0008004F" w:rsidRDefault="0008004F" w:rsidP="0008004F">
      <w:pPr>
        <w:numPr>
          <w:ilvl w:val="0"/>
          <w:numId w:val="2"/>
        </w:numPr>
        <w:spacing w:before="100" w:beforeAutospacing="1" w:after="100" w:afterAutospacing="1"/>
      </w:pPr>
      <w:r w:rsidRPr="0008004F">
        <w:t xml:space="preserve">UHIP (University Health Insurance Plan) </w:t>
      </w:r>
    </w:p>
    <w:p w14:paraId="53698DAD" w14:textId="77777777" w:rsidR="0008004F" w:rsidRPr="0008004F" w:rsidRDefault="0008004F" w:rsidP="0008004F">
      <w:pPr>
        <w:numPr>
          <w:ilvl w:val="0"/>
          <w:numId w:val="2"/>
        </w:numPr>
        <w:spacing w:before="100" w:beforeAutospacing="1" w:after="100" w:afterAutospacing="1"/>
      </w:pPr>
      <w:r w:rsidRPr="0008004F">
        <w:t xml:space="preserve">Canadian Dental Care Plan (CDCP) </w:t>
      </w:r>
    </w:p>
    <w:p w14:paraId="25A3BA3F" w14:textId="2C273983" w:rsidR="0008004F" w:rsidRPr="004104BB" w:rsidRDefault="0008004F" w:rsidP="004104BB">
      <w:pPr>
        <w:spacing w:before="100" w:beforeAutospacing="1" w:after="100" w:afterAutospacing="1"/>
      </w:pPr>
      <w:r w:rsidRPr="0008004F">
        <w:t>The CDCP cannot be used to opt out because federal eligibility rules consider whether you have access to private dental coverage, including coverage available through a student organization.</w:t>
      </w:r>
    </w:p>
    <w:p w14:paraId="5C6B7D46" w14:textId="77777777" w:rsidR="004104BB" w:rsidRPr="004104BB" w:rsidRDefault="004104BB" w:rsidP="004104BB">
      <w:pPr>
        <w:spacing w:before="100" w:beforeAutospacing="1" w:after="100" w:afterAutospacing="1"/>
        <w:outlineLvl w:val="2"/>
        <w:rPr>
          <w:b/>
          <w:bCs/>
        </w:rPr>
      </w:pPr>
      <w:r w:rsidRPr="004104BB">
        <w:rPr>
          <w:b/>
          <w:bCs/>
        </w:rPr>
        <w:t xml:space="preserve">How to </w:t>
      </w:r>
      <w:proofErr w:type="spellStart"/>
      <w:r w:rsidRPr="004104BB">
        <w:rPr>
          <w:b/>
          <w:bCs/>
        </w:rPr>
        <w:t>Opt</w:t>
      </w:r>
      <w:proofErr w:type="spellEnd"/>
      <w:r w:rsidRPr="004104BB">
        <w:rPr>
          <w:b/>
          <w:bCs/>
        </w:rPr>
        <w:t xml:space="preserve"> Out</w:t>
      </w:r>
    </w:p>
    <w:p w14:paraId="22B1CAE9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>Opt-outs are completed through the new Student Benefits Portal, not through GreenShield+.</w:t>
      </w:r>
    </w:p>
    <w:p w14:paraId="19C21660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 xml:space="preserve">You will receive a welcome email at your Carleton email address from </w:t>
      </w:r>
      <w:hyperlink r:id="rId5" w:history="1">
        <w:r w:rsidRPr="004104BB">
          <w:rPr>
            <w:b/>
            <w:bCs/>
            <w:color w:val="0000FF"/>
            <w:u w:val="single"/>
          </w:rPr>
          <w:t>CFSstudentbenefits@telushealth.com</w:t>
        </w:r>
      </w:hyperlink>
      <w:r w:rsidRPr="004104BB">
        <w:t xml:space="preserve"> with instructions to register for the portal.</w:t>
      </w:r>
    </w:p>
    <w:p w14:paraId="45E13086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>Once you receive the email:</w:t>
      </w:r>
    </w:p>
    <w:p w14:paraId="6B0F61BD" w14:textId="77777777" w:rsidR="004104BB" w:rsidRPr="004104BB" w:rsidRDefault="004104BB" w:rsidP="004104BB">
      <w:pPr>
        <w:numPr>
          <w:ilvl w:val="0"/>
          <w:numId w:val="1"/>
        </w:numPr>
        <w:spacing w:before="100" w:beforeAutospacing="1" w:after="100" w:afterAutospacing="1"/>
      </w:pPr>
      <w:r w:rsidRPr="004104BB">
        <w:t>Register for the Student Benefits Portal.</w:t>
      </w:r>
    </w:p>
    <w:p w14:paraId="4825806D" w14:textId="77777777" w:rsidR="004104BB" w:rsidRPr="004104BB" w:rsidRDefault="004104BB" w:rsidP="004104BB">
      <w:pPr>
        <w:numPr>
          <w:ilvl w:val="0"/>
          <w:numId w:val="1"/>
        </w:numPr>
        <w:spacing w:before="100" w:beforeAutospacing="1" w:after="100" w:afterAutospacing="1"/>
      </w:pPr>
      <w:r w:rsidRPr="004104BB">
        <w:t>Log in and select the “Opt-in or Opt-out” banner.</w:t>
      </w:r>
    </w:p>
    <w:p w14:paraId="61BCBDAC" w14:textId="77777777" w:rsidR="004104BB" w:rsidRPr="004104BB" w:rsidRDefault="004104BB" w:rsidP="004104BB">
      <w:pPr>
        <w:numPr>
          <w:ilvl w:val="0"/>
          <w:numId w:val="1"/>
        </w:numPr>
        <w:spacing w:before="100" w:beforeAutospacing="1" w:after="100" w:afterAutospacing="1"/>
      </w:pPr>
      <w:r w:rsidRPr="004104BB">
        <w:t>Scroll down to the Student Plan section and select “</w:t>
      </w:r>
      <w:proofErr w:type="spellStart"/>
      <w:r w:rsidRPr="004104BB">
        <w:t>Opt</w:t>
      </w:r>
      <w:proofErr w:type="spellEnd"/>
      <w:r w:rsidRPr="004104BB">
        <w:t xml:space="preserve"> Out.”</w:t>
      </w:r>
    </w:p>
    <w:p w14:paraId="20C554CA" w14:textId="4643F62A" w:rsidR="004104BB" w:rsidRPr="004104BB" w:rsidRDefault="004104BB" w:rsidP="004104BB">
      <w:pPr>
        <w:numPr>
          <w:ilvl w:val="0"/>
          <w:numId w:val="1"/>
        </w:numPr>
        <w:spacing w:before="100" w:beforeAutospacing="1" w:after="100" w:afterAutospacing="1"/>
      </w:pPr>
      <w:r w:rsidRPr="004104BB">
        <w:t xml:space="preserve">Follow the prompts to enter your alternative coverage information and </w:t>
      </w:r>
      <w:r>
        <w:t>add</w:t>
      </w:r>
      <w:r w:rsidRPr="004104BB">
        <w:t xml:space="preserve"> the required proof of coverage</w:t>
      </w:r>
      <w:r>
        <w:t xml:space="preserve"> information</w:t>
      </w:r>
      <w:r w:rsidRPr="004104BB">
        <w:t>.</w:t>
      </w:r>
    </w:p>
    <w:p w14:paraId="4D529309" w14:textId="77777777" w:rsidR="004104BB" w:rsidRPr="004104BB" w:rsidRDefault="004104BB" w:rsidP="004104BB">
      <w:pPr>
        <w:numPr>
          <w:ilvl w:val="0"/>
          <w:numId w:val="1"/>
        </w:numPr>
        <w:spacing w:before="100" w:beforeAutospacing="1" w:after="100" w:afterAutospacing="1"/>
      </w:pPr>
      <w:r w:rsidRPr="004104BB">
        <w:t xml:space="preserve">Continue through all steps until you receive a confirmation page indicating that </w:t>
      </w:r>
      <w:proofErr w:type="gramStart"/>
      <w:r w:rsidRPr="004104BB">
        <w:t>your</w:t>
      </w:r>
      <w:proofErr w:type="gramEnd"/>
      <w:r w:rsidRPr="004104BB">
        <w:t xml:space="preserve"> opt-out request has been submitted and is pending review.</w:t>
      </w:r>
    </w:p>
    <w:p w14:paraId="73DFAF4F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rPr>
          <w:b/>
          <w:bCs/>
        </w:rPr>
        <w:t>Important:</w:t>
      </w:r>
      <w:r w:rsidRPr="004104BB">
        <w:t xml:space="preserve"> </w:t>
      </w:r>
      <w:proofErr w:type="gramStart"/>
      <w:r w:rsidRPr="004104BB">
        <w:t>Your</w:t>
      </w:r>
      <w:proofErr w:type="gramEnd"/>
      <w:r w:rsidRPr="004104BB">
        <w:t xml:space="preserve"> opt-out is not complete until you reach the confirmation page.</w:t>
      </w:r>
    </w:p>
    <w:p w14:paraId="6755713E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>Please also refer to the Student Benefits Portal Guide for registration and step-by-step instructions.</w:t>
      </w:r>
    </w:p>
    <w:p w14:paraId="53E647FD" w14:textId="77777777" w:rsidR="004104BB" w:rsidRPr="004104BB" w:rsidRDefault="004104BB" w:rsidP="004104BB">
      <w:pPr>
        <w:spacing w:before="100" w:beforeAutospacing="1" w:after="100" w:afterAutospacing="1"/>
        <w:outlineLvl w:val="2"/>
        <w:rPr>
          <w:b/>
          <w:bCs/>
        </w:rPr>
      </w:pPr>
      <w:r w:rsidRPr="004104BB">
        <w:rPr>
          <w:b/>
          <w:bCs/>
        </w:rPr>
        <w:t>Haven’t Received the Welcome Email?</w:t>
      </w:r>
    </w:p>
    <w:p w14:paraId="4464A767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>Student information is being processed in batches. If you recently registered for the Fall term, you may receive your welcome email in a later batch.</w:t>
      </w:r>
    </w:p>
    <w:p w14:paraId="6476E2DF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lastRenderedPageBreak/>
        <w:t>The opt-out deadline is October 10, 2026, so there is still time to complete the process.</w:t>
      </w:r>
    </w:p>
    <w:p w14:paraId="3FEA77A7" w14:textId="77777777" w:rsidR="004104BB" w:rsidRPr="004104BB" w:rsidRDefault="004104BB" w:rsidP="004104BB">
      <w:pPr>
        <w:spacing w:before="100" w:beforeAutospacing="1" w:after="100" w:afterAutospacing="1"/>
        <w:outlineLvl w:val="2"/>
        <w:rPr>
          <w:b/>
          <w:bCs/>
        </w:rPr>
      </w:pPr>
      <w:r w:rsidRPr="004104BB">
        <w:rPr>
          <w:b/>
          <w:bCs/>
        </w:rPr>
        <w:t>Technical Support</w:t>
      </w:r>
    </w:p>
    <w:p w14:paraId="20FD1810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>If you have received the welcome email but are experiencing technical issues registering, signing in, or using the portal, please contact:</w:t>
      </w:r>
    </w:p>
    <w:p w14:paraId="2890E1D9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rPr>
          <w:b/>
          <w:bCs/>
        </w:rPr>
        <w:t xml:space="preserve">Student First by </w:t>
      </w:r>
      <w:proofErr w:type="spellStart"/>
      <w:r w:rsidRPr="004104BB">
        <w:rPr>
          <w:b/>
          <w:bCs/>
        </w:rPr>
        <w:t>Prosum</w:t>
      </w:r>
      <w:proofErr w:type="spellEnd"/>
      <w:r w:rsidRPr="004104BB">
        <w:br/>
      </w:r>
      <w:hyperlink r:id="rId6" w:history="1">
        <w:r w:rsidRPr="004104BB">
          <w:rPr>
            <w:b/>
            <w:bCs/>
            <w:color w:val="0000FF"/>
            <w:u w:val="single"/>
          </w:rPr>
          <w:t>studentfirst@prosumbenefits.ca</w:t>
        </w:r>
      </w:hyperlink>
    </w:p>
    <w:p w14:paraId="408557B4" w14:textId="77777777" w:rsidR="004104BB" w:rsidRDefault="004104BB" w:rsidP="004104BB">
      <w:pPr>
        <w:spacing w:before="100" w:beforeAutospacing="1" w:after="100" w:afterAutospacing="1"/>
        <w:outlineLvl w:val="2"/>
        <w:rPr>
          <w:b/>
          <w:bCs/>
        </w:rPr>
      </w:pPr>
    </w:p>
    <w:p w14:paraId="593518F9" w14:textId="02C7A804" w:rsidR="004104BB" w:rsidRPr="004104BB" w:rsidRDefault="004104BB" w:rsidP="004104BB">
      <w:pPr>
        <w:spacing w:before="100" w:beforeAutospacing="1" w:after="100" w:afterAutospacing="1"/>
        <w:outlineLvl w:val="2"/>
        <w:rPr>
          <w:b/>
          <w:bCs/>
        </w:rPr>
      </w:pPr>
      <w:r w:rsidRPr="004104BB">
        <w:rPr>
          <w:b/>
          <w:bCs/>
        </w:rPr>
        <w:t>Please Note</w:t>
      </w:r>
    </w:p>
    <w:p w14:paraId="650BEBCF" w14:textId="77777777" w:rsidR="004104BB" w:rsidRPr="004104BB" w:rsidRDefault="004104BB" w:rsidP="004104BB">
      <w:pPr>
        <w:spacing w:before="100" w:beforeAutospacing="1" w:after="100" w:afterAutospacing="1"/>
      </w:pPr>
      <w:r w:rsidRPr="004104BB">
        <w:t>The GSA cannot process opt-out requests by email. Opt-out requests and proof of alternative coverage must be submitted through the Student Benefits Portal.</w:t>
      </w:r>
    </w:p>
    <w:p w14:paraId="15625EDC" w14:textId="167586C8" w:rsidR="004104BB" w:rsidRPr="004104BB" w:rsidRDefault="004104BB" w:rsidP="004104BB">
      <w:pPr>
        <w:spacing w:before="100" w:beforeAutospacing="1" w:after="100" w:afterAutospacing="1"/>
      </w:pPr>
      <w:r w:rsidRPr="004104BB">
        <w:t>Approved opt-out refunds are processed after the opt-out period and issued through Carleton University Student Accounts</w:t>
      </w:r>
      <w:r>
        <w:t xml:space="preserve"> towards the end of the semester</w:t>
      </w:r>
      <w:r w:rsidRPr="004104BB">
        <w:t>.</w:t>
      </w:r>
    </w:p>
    <w:p w14:paraId="463F618D" w14:textId="77777777" w:rsidR="004104BB" w:rsidRPr="004104BB" w:rsidRDefault="004104BB"/>
    <w:sectPr w:rsidR="004104BB" w:rsidRPr="004104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150BC"/>
    <w:multiLevelType w:val="multilevel"/>
    <w:tmpl w:val="08BC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391ED5"/>
    <w:multiLevelType w:val="multilevel"/>
    <w:tmpl w:val="30B02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7488895">
    <w:abstractNumId w:val="1"/>
  </w:num>
  <w:num w:numId="2" w16cid:durableId="54133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BB"/>
    <w:rsid w:val="0008004F"/>
    <w:rsid w:val="004104BB"/>
    <w:rsid w:val="00DA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3DB933"/>
  <w15:chartTrackingRefBased/>
  <w15:docId w15:val="{4780A694-3A9D-EC4B-B433-8C8991F7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4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4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4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4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4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0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4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4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4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104B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104B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104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entfirst@prosumbenefits.ca" TargetMode="External"/><Relationship Id="rId5" Type="http://schemas.openxmlformats.org/officeDocument/2006/relationships/hyperlink" Target="mailto:CFSstudentbenefits@telushealt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 Al Attar</dc:creator>
  <cp:keywords/>
  <dc:description/>
  <cp:lastModifiedBy>Zeina Al Attar</cp:lastModifiedBy>
  <cp:revision>2</cp:revision>
  <dcterms:created xsi:type="dcterms:W3CDTF">2026-09-02T14:40:00Z</dcterms:created>
  <dcterms:modified xsi:type="dcterms:W3CDTF">2026-09-02T14:46:00Z</dcterms:modified>
</cp:coreProperties>
</file>